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年度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云南省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体育教练员专业技术职称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申报材料目录</w:t>
      </w:r>
    </w:p>
    <w:p>
      <w:pP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申报人姓名：                  所在单位全称：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从事运动项目：                现任职称：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申报职称：                    是否破格申报：是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是否定向申报：是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sym w:font="Wingdings 2" w:char="00A3"/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/否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_GB2312" w:cs="Times New Roman"/>
          <w:sz w:val="20"/>
          <w:szCs w:val="20"/>
          <w:lang w:val="en-US" w:eastAsia="zh-CN"/>
        </w:rPr>
      </w:pPr>
    </w:p>
    <w:tbl>
      <w:tblPr>
        <w:tblStyle w:val="3"/>
        <w:tblW w:w="9013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290"/>
        <w:gridCol w:w="817"/>
        <w:gridCol w:w="1192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材料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份数要求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装订要求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年度云南省体育教练员专业技术职称申报材料目录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不装订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专业技术职称申报评审表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纸质版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电子版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《专业技术职称申报评审表（怒江、迪庆州和6个挂牌督战县职称“定向评审”专用）》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纸质版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电子版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定向评审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申报报送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《202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年度推荐审定体育教练员评审名册》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纸质版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电子版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免冠半寸照片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纸质版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电子版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输送材料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tabs>
                <w:tab w:val="left" w:pos="332"/>
              </w:tabs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6-8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装订成册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业绩成果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论文著作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" w:eastAsia="zh-CN" w:bidi="ar-SA"/>
              </w:rPr>
              <w:t>县（市、区）以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" w:eastAsia="zh-CN" w:bidi="ar-SA"/>
              </w:rPr>
              <w:t>上报送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州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市人社局委托评审函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委托评审报送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材料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9-17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装订成册2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州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市教育体育局推荐评审综合报告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州、市申报人员报送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</w:rPr>
              <w:t>公示情况材料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《诚信承诺书》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" w:eastAsia="zh-CN" w:bidi="ar-SA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vertAlign w:val="baseline"/>
                <w:lang w:val="en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身份证复印件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学历证书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_GB2312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现有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职称证书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复印件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聘用合同复印件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培训证书复印件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529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装订成册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796A4"/>
    <w:rsid w:val="37663F80"/>
    <w:rsid w:val="7AFF700D"/>
    <w:rsid w:val="7B5796A4"/>
    <w:rsid w:val="7BEFE262"/>
    <w:rsid w:val="7DFF118F"/>
    <w:rsid w:val="7FFE7062"/>
    <w:rsid w:val="7FFF10F5"/>
    <w:rsid w:val="BCE526B5"/>
    <w:rsid w:val="CBAF37A3"/>
    <w:rsid w:val="FF4FCA21"/>
    <w:rsid w:val="FFFF2C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2021-08-21T00:22:00Z</dcterms:created>
  <dc:creator>kylin</dc:creator>
  <cp:lastModifiedBy>回首见个头</cp:lastModifiedBy>
  <cp:lastPrinted>2021-08-21T00:42:42Z</cp:lastPrinted>
  <dcterms:modified xsi:type="dcterms:W3CDTF">2022-08-19T10:10:59Z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