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2024年云南省体育局重要普法节点提示单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0"/>
          <w:szCs w:val="10"/>
          <w:lang w:val="en-US" w:eastAsia="zh-CN"/>
        </w:rPr>
      </w:pPr>
    </w:p>
    <w:tbl>
      <w:tblPr>
        <w:tblStyle w:val="3"/>
        <w:tblW w:w="9156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900"/>
        <w:gridCol w:w="3475"/>
        <w:gridCol w:w="1437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重要时间节点</w:t>
            </w:r>
          </w:p>
        </w:tc>
        <w:tc>
          <w:tcPr>
            <w:tcW w:w="3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重点普法内容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牵头处室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配合处室和单位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4月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“4·15”全民国家安全教育日</w:t>
            </w:r>
          </w:p>
        </w:tc>
        <w:tc>
          <w:tcPr>
            <w:tcW w:w="3475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宪法、国家安全法、反分裂国家法、反间谍法、网络安全法、生物安全法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政宣处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机关各处室、各直属单位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民法典宣传月</w:t>
            </w:r>
          </w:p>
        </w:tc>
        <w:tc>
          <w:tcPr>
            <w:tcW w:w="3475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民法典、优化营商环境条例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经济处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政宣处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机关各处室、各直属单位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7月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“七一”建党节</w:t>
            </w:r>
          </w:p>
        </w:tc>
        <w:tc>
          <w:tcPr>
            <w:tcW w:w="3475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党章、中国共产党廉洁自律准则、中国共产党纪律处分条例等党内法规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机关党委（人事处）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机关各处室、各直属单位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8月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“8·8”全民健身日和体育宣传周</w:t>
            </w:r>
          </w:p>
        </w:tc>
        <w:tc>
          <w:tcPr>
            <w:tcW w:w="3475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体育法、全民健身条例、反兴奋剂条例</w:t>
            </w: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政宣处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群体处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竞体处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机关各处室、各直属单位、各州市教育体育局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“12·4”国家宪法日和“宪法宣传周”</w:t>
            </w:r>
          </w:p>
        </w:tc>
        <w:tc>
          <w:tcPr>
            <w:tcW w:w="3475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习近平法治思想、宪法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政宣处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机关各处室、各直属单位、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30264C70"/>
    <w:rsid w:val="10502D75"/>
    <w:rsid w:val="195E50A3"/>
    <w:rsid w:val="1A8B66B7"/>
    <w:rsid w:val="23F03A61"/>
    <w:rsid w:val="30264C70"/>
    <w:rsid w:val="32822E28"/>
    <w:rsid w:val="3E9E0170"/>
    <w:rsid w:val="6BD43F38"/>
    <w:rsid w:val="70D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2024-01-03T03:29:00Z</dcterms:created>
  <dc:creator>章悦慈</dc:creator>
  <cp:lastModifiedBy>辞刮运伦掷</cp:lastModifiedBy>
  <dcterms:modified xsi:type="dcterms:W3CDTF">2024-01-17T08:41:39Z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AE8D2F686ECB4FBD92D2392CB6A12796_12</vt:lpwstr>
  </property>
</Properties>
</file>