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C58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color w:val="auto"/>
          <w:sz w:val="32"/>
          <w:szCs w:val="32"/>
          <w:lang w:val="en-US" w:eastAsia="zh-CN"/>
        </w:rPr>
      </w:pPr>
      <w:bookmarkStart w:id="0" w:name="_GoBack"/>
      <w:bookmarkEnd w:id="0"/>
      <w:r>
        <w:rPr>
          <w:rFonts w:hint="default" w:ascii="Times New Roman" w:hAnsi="Times New Roman" w:eastAsia="方正黑体_GBK" w:cs="Times New Roman"/>
          <w:color w:val="auto"/>
          <w:sz w:val="32"/>
          <w:szCs w:val="32"/>
          <w:lang w:val="en-US" w:eastAsia="zh-CN"/>
        </w:rPr>
        <w:t>附件2</w:t>
      </w:r>
    </w:p>
    <w:p w14:paraId="464C4EB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450" w:beforeAutospacing="0" w:after="450" w:afterAutospacing="0" w:line="560" w:lineRule="exact"/>
        <w:ind w:left="0" w:right="0" w:firstLine="0"/>
        <w:jc w:val="center"/>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小标宋_GBK" w:cs="Times New Roman"/>
          <w:b w:val="0"/>
          <w:bCs/>
          <w:color w:val="auto"/>
          <w:sz w:val="44"/>
          <w:szCs w:val="44"/>
          <w:lang w:val="en-US" w:eastAsia="zh-CN"/>
        </w:rPr>
        <w:t>关于《</w:t>
      </w:r>
      <w:r>
        <w:rPr>
          <w:rFonts w:hint="default" w:ascii="Times New Roman" w:hAnsi="Times New Roman" w:eastAsia="方正小标宋_GBK" w:cs="Times New Roman"/>
          <w:b w:val="0"/>
          <w:bCs/>
          <w:i w:val="0"/>
          <w:caps w:val="0"/>
          <w:color w:val="auto"/>
          <w:spacing w:val="0"/>
          <w:sz w:val="44"/>
          <w:szCs w:val="44"/>
          <w:lang w:val="en-US" w:eastAsia="zh-CN"/>
        </w:rPr>
        <w:t>云南省</w:t>
      </w:r>
      <w:r>
        <w:rPr>
          <w:rFonts w:hint="default" w:ascii="Times New Roman" w:hAnsi="Times New Roman" w:eastAsia="方正小标宋_GBK" w:cs="Times New Roman"/>
          <w:b w:val="0"/>
          <w:bCs/>
          <w:i w:val="0"/>
          <w:caps w:val="0"/>
          <w:color w:val="auto"/>
          <w:spacing w:val="0"/>
          <w:sz w:val="44"/>
          <w:szCs w:val="44"/>
        </w:rPr>
        <w:t>运动员技术等级管理办法</w:t>
      </w:r>
      <w:r>
        <w:rPr>
          <w:rFonts w:hint="default" w:ascii="Times New Roman" w:hAnsi="Times New Roman" w:eastAsia="方正小标宋_GBK" w:cs="Times New Roman"/>
          <w:b w:val="0"/>
          <w:bCs/>
          <w:i w:val="0"/>
          <w:caps w:val="0"/>
          <w:color w:val="auto"/>
          <w:spacing w:val="0"/>
          <w:sz w:val="44"/>
          <w:szCs w:val="44"/>
          <w:lang w:val="en-US" w:eastAsia="zh-CN"/>
        </w:rPr>
        <w:t>实施细则（征求意见稿）</w:t>
      </w:r>
      <w:r>
        <w:rPr>
          <w:rFonts w:hint="default" w:ascii="Times New Roman" w:hAnsi="Times New Roman" w:eastAsia="方正小标宋_GBK" w:cs="Times New Roman"/>
          <w:b w:val="0"/>
          <w:bCs/>
          <w:color w:val="auto"/>
          <w:sz w:val="44"/>
          <w:szCs w:val="44"/>
          <w:lang w:val="en-US" w:eastAsia="zh-CN"/>
        </w:rPr>
        <w:t>》</w:t>
      </w:r>
      <w:r>
        <w:rPr>
          <w:rFonts w:hint="default" w:ascii="Times New Roman" w:hAnsi="Times New Roman" w:eastAsia="方正小标宋_GBK" w:cs="Times New Roman"/>
          <w:b w:val="0"/>
          <w:bCs/>
          <w:color w:val="auto"/>
          <w:sz w:val="44"/>
          <w:szCs w:val="44"/>
          <w:lang w:eastAsia="zh-CN"/>
        </w:rPr>
        <w:t>的</w:t>
      </w:r>
      <w:r>
        <w:rPr>
          <w:rFonts w:hint="default" w:ascii="Times New Roman" w:hAnsi="Times New Roman" w:eastAsia="方正小标宋_GBK" w:cs="Times New Roman"/>
          <w:b w:val="0"/>
          <w:bCs/>
          <w:color w:val="auto"/>
          <w:sz w:val="44"/>
          <w:szCs w:val="44"/>
        </w:rPr>
        <w:t>起草</w:t>
      </w:r>
      <w:r>
        <w:rPr>
          <w:rFonts w:hint="default" w:ascii="Times New Roman" w:hAnsi="Times New Roman" w:eastAsia="方正小标宋_GBK" w:cs="Times New Roman"/>
          <w:b w:val="0"/>
          <w:bCs/>
          <w:color w:val="auto"/>
          <w:sz w:val="44"/>
          <w:szCs w:val="44"/>
          <w:lang w:eastAsia="zh-CN"/>
        </w:rPr>
        <w:t>说明</w:t>
      </w:r>
    </w:p>
    <w:p w14:paraId="44C835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根据《云南省行政规范性修订文件制定和备案办法》第十六条规定，现</w:t>
      </w:r>
      <w:r>
        <w:rPr>
          <w:rFonts w:hint="default" w:ascii="Times New Roman" w:hAnsi="Times New Roman" w:cs="Times New Roman"/>
          <w:color w:val="auto"/>
          <w:sz w:val="32"/>
          <w:szCs w:val="32"/>
          <w:lang w:val="en-US" w:eastAsia="zh-CN"/>
        </w:rPr>
        <w:t>将</w:t>
      </w:r>
      <w:r>
        <w:rPr>
          <w:rFonts w:hint="default" w:ascii="Times New Roman" w:hAnsi="Times New Roman" w:eastAsia="方正仿宋_GBK" w:cs="Times New Roman"/>
          <w:color w:val="auto"/>
          <w:sz w:val="32"/>
          <w:szCs w:val="32"/>
          <w:lang w:val="en-US" w:eastAsia="zh-CN"/>
        </w:rPr>
        <w:t>《</w:t>
      </w:r>
      <w:r>
        <w:rPr>
          <w:rStyle w:val="10"/>
          <w:rFonts w:hint="default" w:ascii="Times New Roman" w:hAnsi="Times New Roman" w:eastAsia="方正仿宋_GBK" w:cs="Times New Roman"/>
          <w:b w:val="0"/>
          <w:bCs/>
          <w:i w:val="0"/>
          <w:caps w:val="0"/>
          <w:color w:val="auto"/>
          <w:spacing w:val="8"/>
          <w:sz w:val="32"/>
          <w:szCs w:val="32"/>
          <w:shd w:val="clear" w:fill="FFFFFF"/>
          <w:lang w:val="en-US" w:eastAsia="zh-CN"/>
        </w:rPr>
        <w:t>云南省运动员技术等级管理办法实施细则</w:t>
      </w:r>
      <w:r>
        <w:rPr>
          <w:rStyle w:val="10"/>
          <w:rFonts w:hint="default" w:ascii="Times New Roman" w:hAnsi="Times New Roman" w:eastAsia="方正仿宋_GBK" w:cs="Times New Roman"/>
          <w:b w:val="0"/>
          <w:bCs/>
          <w:i w:val="0"/>
          <w:caps w:val="0"/>
          <w:color w:val="auto"/>
          <w:spacing w:val="8"/>
          <w:sz w:val="32"/>
          <w:szCs w:val="32"/>
          <w:shd w:val="clear" w:fill="FFFFFF"/>
          <w:lang w:eastAsia="zh-CN"/>
        </w:rPr>
        <w:t>（征求意见稿）</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cs="Times New Roman"/>
          <w:color w:val="auto"/>
          <w:sz w:val="32"/>
          <w:szCs w:val="32"/>
          <w:lang w:val="en-US" w:eastAsia="zh-CN"/>
        </w:rPr>
        <w:t>（以下简称《细则》）</w:t>
      </w:r>
      <w:r>
        <w:rPr>
          <w:rFonts w:hint="default" w:ascii="Times New Roman" w:hAnsi="Times New Roman" w:eastAsia="方正仿宋_GBK" w:cs="Times New Roman"/>
          <w:color w:val="auto"/>
          <w:sz w:val="32"/>
          <w:szCs w:val="32"/>
          <w:lang w:val="en-US" w:eastAsia="zh-CN"/>
        </w:rPr>
        <w:t>有关情况说明如下：</w:t>
      </w:r>
    </w:p>
    <w:p w14:paraId="3E0A02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一、制定文件的必要性</w:t>
      </w:r>
    </w:p>
    <w:p w14:paraId="243D91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2024年3月14日经国家体育总局第1次局务会议审议通过了《运动员技术等级管理办法》（国家体育总局令第32号），自2025年1月1日起施行，为贯彻落实体育总局相关要求，制定本《细则》。</w:t>
      </w:r>
    </w:p>
    <w:p w14:paraId="2F56F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二、文件</w:t>
      </w:r>
      <w:r>
        <w:rPr>
          <w:rFonts w:hint="eastAsia" w:ascii="Times New Roman" w:hAnsi="Times New Roman" w:eastAsia="方正黑体_GBK" w:cs="Times New Roman"/>
          <w:color w:val="auto"/>
          <w:sz w:val="32"/>
          <w:szCs w:val="32"/>
          <w:lang w:val="en-US" w:eastAsia="zh-CN"/>
        </w:rPr>
        <w:t>的</w:t>
      </w:r>
      <w:r>
        <w:rPr>
          <w:rFonts w:hint="default" w:ascii="Times New Roman" w:hAnsi="Times New Roman" w:eastAsia="方正黑体_GBK" w:cs="Times New Roman"/>
          <w:color w:val="auto"/>
          <w:sz w:val="32"/>
          <w:szCs w:val="32"/>
          <w:lang w:val="en-US" w:eastAsia="zh-CN"/>
        </w:rPr>
        <w:t>制定依据</w:t>
      </w:r>
    </w:p>
    <w:p w14:paraId="6CA13F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《运动员技术等级管理办法》（国家体育总局令第32号）第十九条：“等级称号实行‘谁授予、谁负责’，各授予单位应当制定运动员技术等级管理办法实施细则，报体育总局备案后实施。”</w:t>
      </w:r>
    </w:p>
    <w:p w14:paraId="6208BC9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三、文件的主要内容</w:t>
      </w:r>
    </w:p>
    <w:p w14:paraId="7B2259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本《细则》明确了等级标准的制定和修订、列入等级标准的比赛需符合的要求；规定了等级称号授予主体和工作流程；监督检查和责任追究。</w:t>
      </w:r>
    </w:p>
    <w:p w14:paraId="389CF02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739" w:firstLineChars="231"/>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四、文件的适用范围</w:t>
      </w:r>
    </w:p>
    <w:p w14:paraId="432392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细则》所指的运动员是指参加国家体育总局最新年度颁布的各项目《运动员技术等级标准》中规定比赛的正式参赛运动员。以测试、推荐、邀请或其他非正式身份参加比赛的，不得授予等级称号。省体育局按照体育总局的等级标准和公布建立等级标准的项目举办相应比赛，并授予运动员技术等级称号。</w:t>
      </w:r>
    </w:p>
    <w:p w14:paraId="5B0C8D3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739" w:firstLineChars="231"/>
        <w:jc w:val="both"/>
        <w:textAlignment w:val="auto"/>
        <w:rPr>
          <w:rFonts w:hint="default" w:ascii="Times New Roman" w:hAnsi="Times New Roman" w:eastAsia="黑体" w:cs="Times New Roman"/>
          <w:i w:val="0"/>
          <w:caps w:val="0"/>
          <w:color w:val="auto"/>
          <w:spacing w:val="0"/>
          <w:sz w:val="32"/>
          <w:szCs w:val="32"/>
          <w:lang w:val="en-US" w:eastAsia="zh-CN"/>
        </w:rPr>
      </w:pPr>
      <w:r>
        <w:rPr>
          <w:rFonts w:hint="default" w:ascii="Times New Roman" w:hAnsi="Times New Roman" w:eastAsia="黑体" w:cs="Times New Roman"/>
          <w:i w:val="0"/>
          <w:caps w:val="0"/>
          <w:color w:val="auto"/>
          <w:spacing w:val="0"/>
          <w:sz w:val="32"/>
          <w:szCs w:val="32"/>
          <w:lang w:val="en-US" w:eastAsia="zh-CN"/>
        </w:rPr>
        <w:t>五、文件的特点</w:t>
      </w:r>
    </w:p>
    <w:p w14:paraId="0A6142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1"/>
        <w:jc w:val="both"/>
        <w:rPr>
          <w:rFonts w:hint="default" w:ascii="Times New Roman" w:hAnsi="Times New Roman" w:eastAsia="方正仿宋_GBK" w:cs="Times New Roman"/>
          <w:color w:val="auto"/>
          <w:kern w:val="2"/>
          <w:sz w:val="32"/>
          <w:szCs w:val="32"/>
          <w:lang w:val="en-US" w:eastAsia="zh-CN" w:bidi="ar-SA"/>
        </w:rPr>
      </w:pPr>
      <w:r>
        <w:rPr>
          <w:rStyle w:val="10"/>
          <w:rFonts w:hint="eastAsia" w:ascii="方正楷体_GBK" w:hAnsi="方正楷体_GBK" w:eastAsia="方正楷体_GBK" w:cs="方正楷体_GBK"/>
          <w:b w:val="0"/>
          <w:bCs/>
          <w:i w:val="0"/>
          <w:caps w:val="0"/>
          <w:color w:val="auto"/>
          <w:spacing w:val="8"/>
          <w:kern w:val="2"/>
          <w:sz w:val="32"/>
          <w:szCs w:val="32"/>
          <w:shd w:val="clear" w:fill="FFFFFF"/>
          <w:lang w:val="en-US" w:eastAsia="zh-CN" w:bidi="ar-SA"/>
        </w:rPr>
        <w:t>（一）不再向下授予等级称号批授权限。</w:t>
      </w:r>
      <w:r>
        <w:rPr>
          <w:rFonts w:hint="default" w:ascii="Times New Roman" w:hAnsi="Times New Roman" w:eastAsia="方正仿宋_GBK" w:cs="Times New Roman"/>
          <w:color w:val="auto"/>
          <w:kern w:val="2"/>
          <w:sz w:val="32"/>
          <w:szCs w:val="32"/>
          <w:lang w:val="en-US" w:eastAsia="zh-CN" w:bidi="ar-SA"/>
        </w:rPr>
        <w:t>取消了省体育局对各州（市）教育体育局对运动员技术等级管理工作的授权。等级称号的管理工作调整为按照赛事级别分级管理。国家体育总局相关体育项目管理中心、全国性单项体育协会授予分管项目国际比赛、全国比赛等级称号。省体育局授予省级比赛等级称号。</w:t>
      </w:r>
    </w:p>
    <w:p w14:paraId="7B00E1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1"/>
        <w:jc w:val="both"/>
        <w:rPr>
          <w:rFonts w:hint="default" w:ascii="Times New Roman" w:hAnsi="Times New Roman" w:eastAsia="方正仿宋_GBK" w:cs="Times New Roman"/>
          <w:color w:val="auto"/>
          <w:kern w:val="2"/>
          <w:sz w:val="32"/>
          <w:szCs w:val="32"/>
          <w:lang w:val="en-US" w:eastAsia="zh-CN" w:bidi="ar-SA"/>
        </w:rPr>
      </w:pPr>
      <w:r>
        <w:rPr>
          <w:rStyle w:val="10"/>
          <w:rFonts w:hint="eastAsia" w:ascii="方正楷体_GBK" w:hAnsi="方正楷体_GBK" w:eastAsia="方正楷体_GBK" w:cs="方正楷体_GBK"/>
          <w:b w:val="0"/>
          <w:bCs/>
          <w:i w:val="0"/>
          <w:caps w:val="0"/>
          <w:color w:val="auto"/>
          <w:spacing w:val="8"/>
          <w:kern w:val="2"/>
          <w:sz w:val="32"/>
          <w:szCs w:val="32"/>
          <w:shd w:val="clear" w:fill="FFFFFF"/>
          <w:lang w:val="en-US" w:eastAsia="zh-CN" w:bidi="ar-SA"/>
        </w:rPr>
        <w:t>（二）优化授予流程。</w:t>
      </w:r>
      <w:r>
        <w:rPr>
          <w:rFonts w:hint="default" w:ascii="Times New Roman" w:hAnsi="Times New Roman" w:eastAsia="方正仿宋_GBK" w:cs="Times New Roman"/>
          <w:color w:val="auto"/>
          <w:kern w:val="2"/>
          <w:sz w:val="32"/>
          <w:szCs w:val="32"/>
          <w:lang w:val="en-US" w:eastAsia="zh-CN" w:bidi="ar-SA"/>
        </w:rPr>
        <w:t>取消逐级申请程序，不再要求运动员赛后6个月内申请等级称号和提交秩序册、成绩册、获奖证书等证明材料。比赛结束后30日内，省体育局将公布比赛秩序册、成绩册，并对拟授予等级称号人员进行公示，公示期满无异议的，授予等级称号。</w:t>
      </w:r>
    </w:p>
    <w:p w14:paraId="34B0A8C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1"/>
        <w:jc w:val="both"/>
        <w:rPr>
          <w:rFonts w:hint="default" w:ascii="Times New Roman" w:hAnsi="Times New Roman" w:eastAsia="方正仿宋_GBK" w:cs="Times New Roman"/>
          <w:color w:val="auto"/>
          <w:kern w:val="2"/>
          <w:sz w:val="32"/>
          <w:szCs w:val="32"/>
          <w:lang w:val="en-US" w:eastAsia="zh-CN" w:bidi="ar-SA"/>
        </w:rPr>
      </w:pPr>
      <w:r>
        <w:rPr>
          <w:rStyle w:val="10"/>
          <w:rFonts w:hint="eastAsia" w:ascii="方正楷体_GBK" w:hAnsi="方正楷体_GBK" w:eastAsia="方正楷体_GBK" w:cs="方正楷体_GBK"/>
          <w:b w:val="0"/>
          <w:bCs/>
          <w:i w:val="0"/>
          <w:caps w:val="0"/>
          <w:color w:val="auto"/>
          <w:spacing w:val="8"/>
          <w:kern w:val="2"/>
          <w:sz w:val="32"/>
          <w:szCs w:val="32"/>
          <w:shd w:val="clear" w:fill="FFFFFF"/>
          <w:lang w:val="en-US" w:eastAsia="zh-CN" w:bidi="ar-SA"/>
        </w:rPr>
        <w:t>（三）等级证书为电子证书。</w:t>
      </w:r>
      <w:r>
        <w:rPr>
          <w:rFonts w:hint="default" w:ascii="Times New Roman" w:hAnsi="Times New Roman" w:eastAsia="方正仿宋_GBK" w:cs="Times New Roman"/>
          <w:color w:val="auto"/>
          <w:kern w:val="2"/>
          <w:sz w:val="32"/>
          <w:szCs w:val="32"/>
          <w:lang w:val="en-US" w:eastAsia="zh-CN" w:bidi="ar-SA"/>
        </w:rPr>
        <w:t>由国家体育总局统一设计、编号，在“运动员技术等级系统”公布，自行下载打印。</w:t>
      </w:r>
    </w:p>
    <w:p w14:paraId="341D55C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739" w:firstLineChars="231"/>
        <w:jc w:val="both"/>
        <w:textAlignment w:val="auto"/>
        <w:rPr>
          <w:rFonts w:hint="default" w:ascii="Times New Roman" w:hAnsi="Times New Roman" w:eastAsia="黑体" w:cs="Times New Roman"/>
          <w:i w:val="0"/>
          <w:caps w:val="0"/>
          <w:color w:val="auto"/>
          <w:spacing w:val="0"/>
          <w:sz w:val="32"/>
          <w:szCs w:val="32"/>
          <w:lang w:val="en-US" w:eastAsia="zh-CN"/>
        </w:rPr>
      </w:pPr>
      <w:r>
        <w:rPr>
          <w:rFonts w:hint="default" w:ascii="Times New Roman" w:hAnsi="Times New Roman" w:eastAsia="黑体" w:cs="Times New Roman"/>
          <w:i w:val="0"/>
          <w:caps w:val="0"/>
          <w:color w:val="auto"/>
          <w:spacing w:val="0"/>
          <w:sz w:val="32"/>
          <w:szCs w:val="32"/>
          <w:lang w:val="en-US" w:eastAsia="zh-CN"/>
        </w:rPr>
        <w:t>六、文件的施行时间</w:t>
      </w:r>
    </w:p>
    <w:p w14:paraId="312D78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本《细则》报国家体育总局备案后于2025年1月1日起施行。</w:t>
      </w:r>
    </w:p>
    <w:p w14:paraId="77DD3498">
      <w:pPr>
        <w:pStyle w:val="3"/>
        <w:framePr w:wrap="auto" w:vAnchor="margin" w:hAnchor="text" w:yAlign="inline"/>
        <w:rPr>
          <w:rFonts w:hint="default"/>
          <w:lang w:val="en-US" w:eastAsia="zh-CN"/>
        </w:rPr>
      </w:pPr>
    </w:p>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A946">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5161280</wp:posOffset>
              </wp:positionH>
              <wp:positionV relativeFrom="paragraph">
                <wp:posOffset>-85090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259D2">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4pt;margin-top:-6.7pt;height:144pt;width:144pt;mso-position-horizontal-relative:margin;mso-wrap-style:none;z-index:251659264;mso-width-relative:page;mso-height-relative:page;" filled="f" stroked="f" coordsize="21600,21600" o:gfxdata="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LjyTNgAAAAM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4DC259D2">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7979">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91440</wp:posOffset>
              </wp:positionH>
              <wp:positionV relativeFrom="paragraph">
                <wp:posOffset>-10795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D8451">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2pt;margin-top:-0.85pt;height:144pt;width:144pt;mso-position-horizontal-relative:margin;mso-wrap-style:none;z-index:251660288;mso-width-relative:page;mso-height-relative:page;" filled="f" stroked="f" coordsize="21600,21600" o:gfxdata="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6PX51gAAAAk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706D8451">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ZmE0ZjYyY2IyNGUyZWM5ZjhiYzc2NGRjZmQ2NDgifQ=="/>
  </w:docVars>
  <w:rsids>
    <w:rsidRoot w:val="00000000"/>
    <w:rsid w:val="01C80C53"/>
    <w:rsid w:val="026A55A7"/>
    <w:rsid w:val="03582326"/>
    <w:rsid w:val="03D51D22"/>
    <w:rsid w:val="03E17613"/>
    <w:rsid w:val="042611A2"/>
    <w:rsid w:val="060963D3"/>
    <w:rsid w:val="06CF5733"/>
    <w:rsid w:val="08467AC7"/>
    <w:rsid w:val="085C1C2E"/>
    <w:rsid w:val="08AC3A6F"/>
    <w:rsid w:val="08F44341"/>
    <w:rsid w:val="092E60A6"/>
    <w:rsid w:val="0A65423B"/>
    <w:rsid w:val="0A817637"/>
    <w:rsid w:val="0B9831FD"/>
    <w:rsid w:val="0D6C0121"/>
    <w:rsid w:val="0DCA6F1E"/>
    <w:rsid w:val="0DFC0A12"/>
    <w:rsid w:val="0EA456A5"/>
    <w:rsid w:val="0F3D6381"/>
    <w:rsid w:val="0FAC3504"/>
    <w:rsid w:val="0FDC16BB"/>
    <w:rsid w:val="121E45D9"/>
    <w:rsid w:val="122C5030"/>
    <w:rsid w:val="12C0673B"/>
    <w:rsid w:val="1459685E"/>
    <w:rsid w:val="17264259"/>
    <w:rsid w:val="18D10190"/>
    <w:rsid w:val="1BC33113"/>
    <w:rsid w:val="1E191E78"/>
    <w:rsid w:val="1FD57541"/>
    <w:rsid w:val="1FE2765D"/>
    <w:rsid w:val="20894B30"/>
    <w:rsid w:val="225A19FC"/>
    <w:rsid w:val="247957CD"/>
    <w:rsid w:val="249A29F3"/>
    <w:rsid w:val="24FD1D8D"/>
    <w:rsid w:val="266556BE"/>
    <w:rsid w:val="27AE49D0"/>
    <w:rsid w:val="29674E0F"/>
    <w:rsid w:val="29E55AD2"/>
    <w:rsid w:val="2A1C4A6C"/>
    <w:rsid w:val="2AF31299"/>
    <w:rsid w:val="2BC80C1B"/>
    <w:rsid w:val="2CC325FF"/>
    <w:rsid w:val="2CE31473"/>
    <w:rsid w:val="2E976F54"/>
    <w:rsid w:val="301D5820"/>
    <w:rsid w:val="30337795"/>
    <w:rsid w:val="30E66357"/>
    <w:rsid w:val="310152F7"/>
    <w:rsid w:val="31C02F7D"/>
    <w:rsid w:val="322176C3"/>
    <w:rsid w:val="35372BB4"/>
    <w:rsid w:val="356221EB"/>
    <w:rsid w:val="359C3CBF"/>
    <w:rsid w:val="361521D9"/>
    <w:rsid w:val="37072D7F"/>
    <w:rsid w:val="37384EAB"/>
    <w:rsid w:val="38EF2D12"/>
    <w:rsid w:val="39200EF8"/>
    <w:rsid w:val="39D730D0"/>
    <w:rsid w:val="3AB802EF"/>
    <w:rsid w:val="3CF9515F"/>
    <w:rsid w:val="3DF15566"/>
    <w:rsid w:val="3FB84DD6"/>
    <w:rsid w:val="3FB95AD3"/>
    <w:rsid w:val="45087F03"/>
    <w:rsid w:val="45C36283"/>
    <w:rsid w:val="45E62A9D"/>
    <w:rsid w:val="47453790"/>
    <w:rsid w:val="4AE4376B"/>
    <w:rsid w:val="4B21698A"/>
    <w:rsid w:val="4DB61915"/>
    <w:rsid w:val="51267255"/>
    <w:rsid w:val="538F715D"/>
    <w:rsid w:val="53DD054C"/>
    <w:rsid w:val="540C416F"/>
    <w:rsid w:val="55B447F7"/>
    <w:rsid w:val="569A4DDE"/>
    <w:rsid w:val="56EF0DE0"/>
    <w:rsid w:val="57F638B0"/>
    <w:rsid w:val="5ABA0F71"/>
    <w:rsid w:val="5ACD411E"/>
    <w:rsid w:val="5AE927D3"/>
    <w:rsid w:val="5B6C047C"/>
    <w:rsid w:val="5BA0694A"/>
    <w:rsid w:val="5CAA00FA"/>
    <w:rsid w:val="5D1D4335"/>
    <w:rsid w:val="5DCF1811"/>
    <w:rsid w:val="5FA466CA"/>
    <w:rsid w:val="5FC33FD0"/>
    <w:rsid w:val="60982A84"/>
    <w:rsid w:val="60DA6C06"/>
    <w:rsid w:val="6114070F"/>
    <w:rsid w:val="636E0C84"/>
    <w:rsid w:val="63A453B0"/>
    <w:rsid w:val="63CA381E"/>
    <w:rsid w:val="651953A7"/>
    <w:rsid w:val="65E27EE7"/>
    <w:rsid w:val="68AA3636"/>
    <w:rsid w:val="68E54AE2"/>
    <w:rsid w:val="6903396A"/>
    <w:rsid w:val="696C2E44"/>
    <w:rsid w:val="69A40EED"/>
    <w:rsid w:val="6A895686"/>
    <w:rsid w:val="6B630E70"/>
    <w:rsid w:val="6CD23553"/>
    <w:rsid w:val="6D802368"/>
    <w:rsid w:val="6E870701"/>
    <w:rsid w:val="6E980467"/>
    <w:rsid w:val="6FC60E97"/>
    <w:rsid w:val="71692994"/>
    <w:rsid w:val="71B91BEA"/>
    <w:rsid w:val="73375A36"/>
    <w:rsid w:val="73903F94"/>
    <w:rsid w:val="751A3E6F"/>
    <w:rsid w:val="755A794F"/>
    <w:rsid w:val="77FB73CF"/>
    <w:rsid w:val="78397EEC"/>
    <w:rsid w:val="7B2F49B0"/>
    <w:rsid w:val="7B3A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20"/>
    </w:pPr>
    <w:rPr>
      <w:rFonts w:ascii="仿宋" w:hAnsi="仿宋" w:eastAsia="仿宋" w:cs="仿宋"/>
      <w:sz w:val="32"/>
      <w:szCs w:val="32"/>
      <w:lang w:val="zh-CN" w:eastAsia="zh-CN" w:bidi="zh-CN"/>
    </w:rPr>
  </w:style>
  <w:style w:type="paragraph" w:styleId="3">
    <w:name w:val="toc 5"/>
    <w:basedOn w:val="1"/>
    <w:next w:val="1"/>
    <w:qFormat/>
    <w:uiPriority w:val="0"/>
    <w:pPr>
      <w:keepNext w:val="0"/>
      <w:keepLines w:val="0"/>
      <w:pageBreakBefore w:val="0"/>
      <w:framePr w:wrap="around" w:vAnchor="margin" w:hAnchor="text" w:y="1"/>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1680" w:right="0" w:firstLine="0"/>
      <w:jc w:val="both"/>
      <w:outlineLvl w:val="9"/>
    </w:pPr>
    <w:rPr>
      <w:rFonts w:ascii="Calibri" w:hAnsi="Calibri" w:eastAsia="Calibri" w:cs="Calibri"/>
      <w:color w:val="000000"/>
      <w:spacing w:val="0"/>
      <w:w w:val="100"/>
      <w:kern w:val="2"/>
      <w:position w:val="0"/>
      <w:sz w:val="21"/>
      <w:szCs w:val="21"/>
      <w:u w:val="none" w:color="000000"/>
      <w:shd w:val="clear" w:color="auto" w:fill="auto"/>
      <w:vertAlign w:val="baseline"/>
      <w:lang w:val="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3848</Words>
  <Characters>3945</Characters>
  <Lines>0</Lines>
  <Paragraphs>0</Paragraphs>
  <TotalTime>9</TotalTime>
  <ScaleCrop>false</ScaleCrop>
  <LinksUpToDate>false</LinksUpToDate>
  <CharactersWithSpaces>4096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qtc</dc:creator>
  <cp:lastModifiedBy>杜薇w</cp:lastModifiedBy>
  <cp:lastPrinted>2024-11-11T09:26:00Z</cp:lastPrinted>
  <dcterms:modified xsi:type="dcterms:W3CDTF">2024-11-12T07:47:45Z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9FEE185C77124177AEF129E0897880EF_13</vt:lpwstr>
  </property>
</Properties>
</file>