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10"/>
          <w:rFonts w:hint="eastAsia" w:ascii="方正小标宋简体" w:hAnsi="方正小标宋简体" w:eastAsia="方正小标宋简体" w:cs="方正小标宋简体"/>
          <w:sz w:val="44"/>
          <w:szCs w:val="44"/>
        </w:rPr>
      </w:pPr>
      <w:r>
        <w:rPr>
          <w:rStyle w:val="10"/>
          <w:rFonts w:hint="eastAsia" w:ascii="方正小标宋简体" w:hAnsi="方正小标宋简体" w:eastAsia="方正小标宋简体" w:cs="方正小标宋简体"/>
          <w:sz w:val="44"/>
          <w:szCs w:val="44"/>
        </w:rPr>
        <w:t>2020年云南省</w:t>
      </w:r>
      <w:r>
        <w:rPr>
          <w:rStyle w:val="10"/>
          <w:rFonts w:hint="eastAsia" w:ascii="方正小标宋简体" w:hAnsi="方正小标宋简体" w:eastAsia="方正小标宋简体" w:cs="方正小标宋简体"/>
          <w:sz w:val="44"/>
          <w:szCs w:val="44"/>
          <w:lang w:eastAsia="zh-CN"/>
        </w:rPr>
        <w:t>青少年</w:t>
      </w:r>
      <w:r>
        <w:rPr>
          <w:rStyle w:val="10"/>
          <w:rFonts w:hint="eastAsia" w:ascii="方正小标宋简体" w:hAnsi="方正小标宋简体" w:eastAsia="方正小标宋简体" w:cs="方正小标宋简体"/>
          <w:bCs/>
          <w:sz w:val="44"/>
          <w:szCs w:val="44"/>
        </w:rPr>
        <w:t>U系列</w:t>
      </w:r>
      <w:r>
        <w:rPr>
          <w:rStyle w:val="10"/>
          <w:rFonts w:hint="eastAsia" w:ascii="方正小标宋简体" w:hAnsi="方正小标宋简体" w:eastAsia="方正小标宋简体" w:cs="方正小标宋简体"/>
          <w:sz w:val="44"/>
          <w:szCs w:val="44"/>
        </w:rPr>
        <w:t>街舞锦标赛</w:t>
      </w:r>
    </w:p>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Style w:val="10"/>
          <w:rFonts w:hint="eastAsia" w:ascii="方正小标宋简体" w:hAnsi="方正小标宋简体" w:eastAsia="方正小标宋简体" w:cs="方正小标宋简体"/>
          <w:sz w:val="44"/>
          <w:szCs w:val="44"/>
        </w:rPr>
      </w:pPr>
      <w:r>
        <w:rPr>
          <w:rStyle w:val="10"/>
          <w:rFonts w:hint="eastAsia" w:ascii="方正小标宋简体" w:hAnsi="方正小标宋简体" w:eastAsia="方正小标宋简体" w:cs="方正小标宋简体"/>
          <w:sz w:val="44"/>
          <w:szCs w:val="44"/>
        </w:rPr>
        <w:t>竞赛规程</w:t>
      </w:r>
    </w:p>
    <w:p>
      <w:pPr>
        <w:widowControl/>
        <w:ind w:left="360"/>
        <w:rPr>
          <w:rFonts w:ascii="微软雅黑" w:hAnsi="微软雅黑" w:eastAsia="微软雅黑" w:cs="Times New Roman"/>
          <w:sz w:val="28"/>
          <w:szCs w:val="28"/>
        </w:rPr>
      </w:pPr>
    </w:p>
    <w:p>
      <w:pPr>
        <w:keepNext w:val="0"/>
        <w:keepLines w:val="0"/>
        <w:pageBreakBefore w:val="0"/>
        <w:widowControl/>
        <w:tabs>
          <w:tab w:val="left" w:pos="720"/>
        </w:tabs>
        <w:kinsoku/>
        <w:wordWrap/>
        <w:overflowPunct/>
        <w:topLinePunct w:val="0"/>
        <w:autoSpaceDE/>
        <w:autoSpaceDN/>
        <w:bidi w:val="0"/>
        <w:adjustRightInd/>
        <w:snapToGrid/>
        <w:spacing w:line="560" w:lineRule="exact"/>
        <w:ind w:left="0" w:leftChars="0" w:firstLine="421" w:firstLineChars="131"/>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一、主办单位</w:t>
      </w:r>
    </w:p>
    <w:p>
      <w:pPr>
        <w:pStyle w:val="12"/>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云南省体育局</w:t>
      </w:r>
      <w:r>
        <w:rPr>
          <w:rStyle w:val="10"/>
          <w:rFonts w:hint="eastAsia" w:ascii="仿宋_GB2312" w:hAnsi="仿宋_GB2312" w:eastAsia="仿宋_GB2312" w:cs="仿宋_GB2312"/>
          <w:sz w:val="32"/>
          <w:szCs w:val="32"/>
          <w:lang w:val="en-US" w:eastAsia="zh-CN"/>
        </w:rPr>
        <w:t xml:space="preserve">    </w:t>
      </w:r>
      <w:r>
        <w:rPr>
          <w:rStyle w:val="10"/>
          <w:rFonts w:hint="eastAsia" w:ascii="仿宋_GB2312" w:hAnsi="仿宋_GB2312" w:eastAsia="仿宋_GB2312" w:cs="仿宋_GB2312"/>
          <w:sz w:val="32"/>
          <w:szCs w:val="32"/>
        </w:rPr>
        <w:t>云南省教育厅</w:t>
      </w:r>
    </w:p>
    <w:p>
      <w:pPr>
        <w:pStyle w:val="12"/>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sz w:val="32"/>
          <w:szCs w:val="32"/>
          <w:lang w:eastAsia="zh-CN"/>
        </w:rPr>
      </w:pPr>
      <w:r>
        <w:rPr>
          <w:rStyle w:val="10"/>
          <w:rFonts w:hint="eastAsia" w:ascii="仿宋_GB2312" w:hAnsi="仿宋_GB2312" w:eastAsia="仿宋_GB2312" w:cs="仿宋_GB2312"/>
          <w:b/>
          <w:bCs/>
          <w:sz w:val="32"/>
          <w:szCs w:val="32"/>
        </w:rPr>
        <w:t>承办</w:t>
      </w:r>
      <w:r>
        <w:rPr>
          <w:rStyle w:val="10"/>
          <w:rFonts w:hint="eastAsia" w:ascii="仿宋_GB2312" w:hAnsi="仿宋_GB2312" w:eastAsia="仿宋_GB2312" w:cs="仿宋_GB2312"/>
          <w:b/>
          <w:bCs/>
          <w:sz w:val="32"/>
          <w:szCs w:val="32"/>
          <w:lang w:eastAsia="zh-CN"/>
        </w:rPr>
        <w:t>单位</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云南省青少年体育训练中心</w:t>
      </w:r>
      <w:r>
        <w:rPr>
          <w:rStyle w:val="10"/>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kern w:val="0"/>
          <w:sz w:val="32"/>
          <w:szCs w:val="32"/>
          <w:lang w:val="en-US" w:eastAsia="zh-CN"/>
        </w:rPr>
        <w:t>云南省学生体育协会</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ab/>
      </w:r>
      <w:r>
        <w:rPr>
          <w:rStyle w:val="10"/>
          <w:rFonts w:hint="eastAsia" w:ascii="仿宋_GB2312" w:hAnsi="仿宋_GB2312" w:eastAsia="仿宋_GB2312" w:cs="仿宋_GB2312"/>
          <w:sz w:val="32"/>
          <w:szCs w:val="32"/>
        </w:rPr>
        <w:t>云南省体操协会</w:t>
      </w:r>
    </w:p>
    <w:p>
      <w:pPr>
        <w:pStyle w:val="12"/>
        <w:keepNext w:val="0"/>
        <w:keepLines w:val="0"/>
        <w:pageBreakBefore w:val="0"/>
        <w:widowControl/>
        <w:numPr>
          <w:ilvl w:val="0"/>
          <w:numId w:val="1"/>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sz w:val="32"/>
          <w:szCs w:val="32"/>
          <w:lang w:eastAsia="zh-CN"/>
        </w:rPr>
      </w:pPr>
      <w:r>
        <w:rPr>
          <w:rStyle w:val="10"/>
          <w:rFonts w:hint="eastAsia" w:ascii="仿宋_GB2312" w:hAnsi="仿宋_GB2312" w:eastAsia="仿宋_GB2312" w:cs="仿宋_GB2312"/>
          <w:b/>
          <w:bCs/>
          <w:sz w:val="32"/>
          <w:szCs w:val="32"/>
        </w:rPr>
        <w:t>执行</w:t>
      </w:r>
      <w:r>
        <w:rPr>
          <w:rStyle w:val="10"/>
          <w:rFonts w:hint="eastAsia" w:ascii="仿宋_GB2312" w:hAnsi="仿宋_GB2312" w:eastAsia="仿宋_GB2312" w:cs="仿宋_GB2312"/>
          <w:b/>
          <w:bCs/>
          <w:sz w:val="32"/>
          <w:szCs w:val="32"/>
          <w:lang w:eastAsia="zh-CN"/>
        </w:rPr>
        <w:t>单位</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lang w:val="en-US" w:eastAsia="zh-CN"/>
        </w:rPr>
      </w:pPr>
      <w:r>
        <w:rPr>
          <w:rStyle w:val="10"/>
          <w:rFonts w:hint="eastAsia" w:ascii="仿宋_GB2312" w:hAnsi="仿宋_GB2312" w:eastAsia="仿宋_GB2312" w:cs="仿宋_GB2312"/>
          <w:sz w:val="32"/>
          <w:szCs w:val="32"/>
        </w:rPr>
        <w:t>云南心动力体育发展有限公司</w:t>
      </w:r>
      <w:r>
        <w:rPr>
          <w:rStyle w:val="10"/>
          <w:rFonts w:hint="eastAsia" w:ascii="仿宋_GB2312" w:hAnsi="仿宋_GB2312" w:eastAsia="仿宋_GB2312" w:cs="仿宋_GB2312"/>
          <w:sz w:val="32"/>
          <w:szCs w:val="32"/>
          <w:lang w:val="en-US" w:eastAsia="zh-CN"/>
        </w:rPr>
        <w:t xml:space="preserve"> </w:t>
      </w:r>
    </w:p>
    <w:p>
      <w:pPr>
        <w:pStyle w:val="12"/>
        <w:keepNext w:val="0"/>
        <w:keepLines w:val="0"/>
        <w:pageBreakBefore w:val="0"/>
        <w:widowControl/>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sz w:val="32"/>
          <w:szCs w:val="32"/>
          <w:lang w:eastAsia="zh-CN"/>
        </w:rPr>
      </w:pPr>
      <w:r>
        <w:rPr>
          <w:rStyle w:val="10"/>
          <w:rFonts w:hint="eastAsia" w:ascii="仿宋_GB2312" w:hAnsi="仿宋_GB2312" w:eastAsia="仿宋_GB2312" w:cs="仿宋_GB2312"/>
          <w:b/>
          <w:bCs/>
          <w:sz w:val="32"/>
          <w:szCs w:val="32"/>
          <w:lang w:eastAsia="zh-CN"/>
        </w:rPr>
        <w:t>四、</w:t>
      </w:r>
      <w:r>
        <w:rPr>
          <w:rStyle w:val="10"/>
          <w:rFonts w:hint="eastAsia" w:ascii="仿宋_GB2312" w:hAnsi="仿宋_GB2312" w:eastAsia="仿宋_GB2312" w:cs="仿宋_GB2312"/>
          <w:b/>
          <w:bCs/>
          <w:sz w:val="32"/>
          <w:szCs w:val="32"/>
        </w:rPr>
        <w:t>协办</w:t>
      </w:r>
      <w:r>
        <w:rPr>
          <w:rStyle w:val="10"/>
          <w:rFonts w:hint="eastAsia" w:ascii="仿宋_GB2312" w:hAnsi="仿宋_GB2312" w:eastAsia="仿宋_GB2312" w:cs="仿宋_GB2312"/>
          <w:b/>
          <w:bCs/>
          <w:sz w:val="32"/>
          <w:szCs w:val="32"/>
          <w:lang w:eastAsia="zh-CN"/>
        </w:rPr>
        <w:t>单位</w:t>
      </w:r>
    </w:p>
    <w:p>
      <w:pPr>
        <w:pStyle w:val="12"/>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lang w:val="en-US" w:eastAsia="zh-CN"/>
        </w:rPr>
      </w:pPr>
      <w:r>
        <w:rPr>
          <w:rStyle w:val="10"/>
          <w:rFonts w:hint="eastAsia" w:ascii="仿宋_GB2312" w:hAnsi="仿宋_GB2312" w:eastAsia="仿宋_GB2312" w:cs="仿宋_GB2312"/>
          <w:sz w:val="32"/>
          <w:szCs w:val="32"/>
        </w:rPr>
        <w:t>昆明融创汇鑫商业运营管理有限</w:t>
      </w:r>
      <w:r>
        <w:rPr>
          <w:rStyle w:val="10"/>
          <w:rFonts w:hint="eastAsia" w:ascii="仿宋_GB2312" w:hAnsi="仿宋_GB2312" w:eastAsia="仿宋_GB2312" w:cs="仿宋_GB2312"/>
          <w:sz w:val="32"/>
          <w:szCs w:val="32"/>
          <w:lang w:eastAsia="zh-CN"/>
        </w:rPr>
        <w:t>公司</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b/>
          <w:bCs/>
          <w:sz w:val="32"/>
          <w:szCs w:val="32"/>
          <w:lang w:eastAsia="zh-CN"/>
        </w:rPr>
        <w:t>五、</w:t>
      </w:r>
      <w:r>
        <w:rPr>
          <w:rStyle w:val="10"/>
          <w:rFonts w:hint="eastAsia" w:ascii="仿宋_GB2312" w:hAnsi="仿宋_GB2312" w:eastAsia="仿宋_GB2312" w:cs="仿宋_GB2312"/>
          <w:b/>
          <w:bCs/>
          <w:sz w:val="32"/>
          <w:szCs w:val="32"/>
        </w:rPr>
        <w:t>媒体支持</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1"/>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新浪云南</w:t>
      </w:r>
      <w:r>
        <w:rPr>
          <w:rStyle w:val="10"/>
          <w:rFonts w:hint="eastAsia" w:ascii="仿宋_GB2312" w:hAnsi="仿宋_GB2312" w:eastAsia="仿宋_GB2312" w:cs="仿宋_GB2312"/>
          <w:sz w:val="32"/>
          <w:szCs w:val="32"/>
          <w:lang w:val="en-US" w:eastAsia="zh-CN"/>
        </w:rPr>
        <w:t xml:space="preserve">    </w:t>
      </w:r>
      <w:bookmarkStart w:id="0" w:name="_GoBack"/>
      <w:bookmarkEnd w:id="0"/>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1"/>
          <w:rFonts w:hint="eastAsia" w:ascii="仿宋_GB2312" w:hAnsi="仿宋_GB2312" w:eastAsia="仿宋_GB2312" w:cs="仿宋_GB2312"/>
          <w:sz w:val="32"/>
          <w:szCs w:val="32"/>
          <w:lang w:eastAsia="zh-CN"/>
        </w:rPr>
      </w:pPr>
      <w:r>
        <w:rPr>
          <w:rStyle w:val="11"/>
          <w:rFonts w:hint="eastAsia" w:ascii="仿宋_GB2312" w:hAnsi="仿宋_GB2312" w:eastAsia="仿宋_GB2312" w:cs="仿宋_GB2312"/>
          <w:b/>
          <w:bCs/>
          <w:sz w:val="32"/>
          <w:szCs w:val="32"/>
          <w:lang w:eastAsia="zh-CN"/>
        </w:rPr>
        <w:t>六、竞赛时间和地点</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2020年1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日-1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在昆明</w:t>
      </w:r>
      <w:r>
        <w:rPr>
          <w:rStyle w:val="10"/>
          <w:rFonts w:hint="eastAsia" w:ascii="仿宋_GB2312" w:hAnsi="仿宋_GB2312" w:eastAsia="仿宋_GB2312" w:cs="仿宋_GB2312"/>
          <w:color w:val="auto"/>
          <w:sz w:val="32"/>
          <w:szCs w:val="32"/>
          <w:lang w:eastAsia="zh-CN"/>
        </w:rPr>
        <w:t>融创文旅城举行。</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color w:val="auto"/>
          <w:sz w:val="32"/>
          <w:szCs w:val="32"/>
          <w:lang w:eastAsia="zh-CN"/>
        </w:rPr>
      </w:pPr>
      <w:r>
        <w:rPr>
          <w:rStyle w:val="10"/>
          <w:rFonts w:hint="eastAsia" w:ascii="仿宋_GB2312" w:hAnsi="仿宋_GB2312" w:eastAsia="仿宋_GB2312" w:cs="仿宋_GB2312"/>
          <w:b/>
          <w:bCs/>
          <w:color w:val="auto"/>
          <w:sz w:val="32"/>
          <w:szCs w:val="32"/>
          <w:lang w:eastAsia="zh-CN"/>
        </w:rPr>
        <w:t>七、参赛单位</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1.当地</w:t>
      </w:r>
      <w:r>
        <w:rPr>
          <w:rFonts w:hint="eastAsia" w:ascii="仿宋_GB2312" w:hAnsi="仿宋_GB2312" w:eastAsia="仿宋_GB2312" w:cs="仿宋_GB2312"/>
          <w:color w:val="auto"/>
          <w:kern w:val="0"/>
          <w:sz w:val="32"/>
          <w:szCs w:val="32"/>
          <w:lang w:eastAsia="zh-CN"/>
        </w:rPr>
        <w:t>教育</w:t>
      </w:r>
      <w:r>
        <w:rPr>
          <w:rFonts w:hint="eastAsia" w:ascii="仿宋_GB2312" w:hAnsi="仿宋_GB2312" w:eastAsia="仿宋_GB2312" w:cs="仿宋_GB2312"/>
          <w:color w:val="auto"/>
          <w:kern w:val="0"/>
          <w:sz w:val="32"/>
          <w:szCs w:val="32"/>
        </w:rPr>
        <w:t>体育行政主管部门</w:t>
      </w:r>
      <w:r>
        <w:rPr>
          <w:rFonts w:hint="eastAsia" w:ascii="仿宋_GB2312" w:hAnsi="仿宋_GB2312" w:eastAsia="仿宋_GB2312" w:cs="仿宋_GB2312"/>
          <w:color w:val="auto"/>
          <w:kern w:val="0"/>
          <w:sz w:val="32"/>
          <w:szCs w:val="32"/>
          <w:lang w:eastAsia="zh-CN"/>
        </w:rPr>
        <w:t>审核、</w:t>
      </w:r>
      <w:r>
        <w:rPr>
          <w:rFonts w:hint="eastAsia" w:ascii="仿宋_GB2312" w:hAnsi="仿宋_GB2312" w:eastAsia="仿宋_GB2312" w:cs="仿宋_GB2312"/>
          <w:color w:val="auto"/>
          <w:kern w:val="0"/>
          <w:sz w:val="32"/>
          <w:szCs w:val="32"/>
        </w:rPr>
        <w:t>推荐</w:t>
      </w:r>
      <w:r>
        <w:rPr>
          <w:rFonts w:hint="eastAsia" w:ascii="仿宋_GB2312" w:hAnsi="仿宋_GB2312" w:eastAsia="仿宋_GB2312" w:cs="仿宋_GB2312"/>
          <w:color w:val="auto"/>
          <w:kern w:val="0"/>
          <w:sz w:val="32"/>
          <w:szCs w:val="32"/>
          <w:lang w:val="en-US" w:eastAsia="zh-CN"/>
        </w:rPr>
        <w:t>的街舞</w:t>
      </w:r>
      <w:r>
        <w:rPr>
          <w:rFonts w:hint="eastAsia" w:ascii="仿宋_GB2312" w:hAnsi="仿宋_GB2312" w:eastAsia="仿宋_GB2312" w:cs="仿宋_GB2312"/>
          <w:color w:val="auto"/>
          <w:kern w:val="0"/>
          <w:sz w:val="32"/>
          <w:szCs w:val="32"/>
        </w:rPr>
        <w:t>教学</w:t>
      </w:r>
      <w:r>
        <w:rPr>
          <w:rFonts w:hint="eastAsia" w:ascii="仿宋_GB2312" w:hAnsi="仿宋_GB2312" w:eastAsia="仿宋_GB2312" w:cs="仿宋_GB2312"/>
          <w:color w:val="auto"/>
          <w:kern w:val="0"/>
          <w:sz w:val="32"/>
          <w:szCs w:val="32"/>
          <w:lang w:val="en-US" w:eastAsia="zh-CN"/>
        </w:rPr>
        <w:t>培训单位</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云南省各州市</w:t>
      </w:r>
      <w:r>
        <w:rPr>
          <w:rFonts w:hint="eastAsia" w:ascii="仿宋_GB2312" w:hAnsi="仿宋_GB2312" w:eastAsia="仿宋_GB2312" w:cs="仿宋_GB2312"/>
          <w:color w:val="auto"/>
          <w:kern w:val="0"/>
          <w:sz w:val="32"/>
          <w:szCs w:val="32"/>
          <w:lang w:val="en-US" w:eastAsia="zh-CN"/>
        </w:rPr>
        <w:t>街舞</w:t>
      </w:r>
      <w:r>
        <w:rPr>
          <w:rFonts w:hint="eastAsia" w:ascii="仿宋_GB2312" w:hAnsi="仿宋_GB2312" w:eastAsia="仿宋_GB2312" w:cs="仿宋_GB2312"/>
          <w:color w:val="auto"/>
          <w:kern w:val="0"/>
          <w:sz w:val="32"/>
          <w:szCs w:val="32"/>
        </w:rPr>
        <w:t>协会推荐的</w:t>
      </w:r>
      <w:r>
        <w:rPr>
          <w:rFonts w:hint="eastAsia" w:ascii="仿宋_GB2312" w:hAnsi="仿宋_GB2312" w:eastAsia="仿宋_GB2312" w:cs="仿宋_GB2312"/>
          <w:color w:val="auto"/>
          <w:kern w:val="0"/>
          <w:sz w:val="32"/>
          <w:szCs w:val="32"/>
          <w:lang w:val="en-US" w:eastAsia="zh-CN"/>
        </w:rPr>
        <w:t>街舞</w:t>
      </w:r>
      <w:r>
        <w:rPr>
          <w:rFonts w:hint="eastAsia" w:ascii="仿宋_GB2312" w:hAnsi="仿宋_GB2312" w:eastAsia="仿宋_GB2312" w:cs="仿宋_GB2312"/>
          <w:color w:val="auto"/>
          <w:kern w:val="0"/>
          <w:sz w:val="32"/>
          <w:szCs w:val="32"/>
        </w:rPr>
        <w:t>教学培训单位</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lang w:val="en-US" w:eastAsia="zh-CN"/>
        </w:rPr>
        <w:t>3.云南省</w:t>
      </w:r>
      <w:r>
        <w:rPr>
          <w:rFonts w:hint="eastAsia" w:ascii="仿宋_GB2312" w:hAnsi="仿宋_GB2312" w:eastAsia="仿宋_GB2312" w:cs="仿宋_GB2312"/>
          <w:color w:val="auto"/>
          <w:kern w:val="0"/>
          <w:sz w:val="32"/>
          <w:szCs w:val="32"/>
        </w:rPr>
        <w:t>各州市具备合法资质的</w:t>
      </w:r>
      <w:r>
        <w:rPr>
          <w:rFonts w:hint="eastAsia" w:ascii="仿宋_GB2312" w:hAnsi="仿宋_GB2312" w:eastAsia="仿宋_GB2312" w:cs="仿宋_GB2312"/>
          <w:color w:val="auto"/>
          <w:kern w:val="0"/>
          <w:sz w:val="32"/>
          <w:szCs w:val="32"/>
          <w:lang w:val="en-US" w:eastAsia="zh-CN"/>
        </w:rPr>
        <w:t>街舞机构</w:t>
      </w:r>
      <w:r>
        <w:rPr>
          <w:rFonts w:hint="eastAsia" w:ascii="仿宋_GB2312" w:hAnsi="仿宋_GB2312" w:eastAsia="仿宋_GB2312" w:cs="仿宋_GB2312"/>
          <w:color w:val="auto"/>
          <w:kern w:val="0"/>
          <w:sz w:val="32"/>
          <w:szCs w:val="32"/>
        </w:rPr>
        <w:t>、校、俱乐部</w:t>
      </w:r>
      <w:r>
        <w:rPr>
          <w:rFonts w:hint="eastAsia" w:ascii="仿宋_GB2312" w:hAnsi="仿宋_GB2312" w:eastAsia="仿宋_GB2312" w:cs="仿宋_GB2312"/>
          <w:color w:val="auto"/>
          <w:kern w:val="0"/>
          <w:sz w:val="32"/>
          <w:szCs w:val="32"/>
          <w:lang w:eastAsia="zh-CN"/>
        </w:rPr>
        <w:t>。</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b/>
          <w:bCs/>
          <w:sz w:val="32"/>
          <w:szCs w:val="32"/>
          <w:lang w:eastAsia="zh-CN"/>
        </w:rPr>
      </w:pPr>
      <w:r>
        <w:rPr>
          <w:rStyle w:val="10"/>
          <w:rFonts w:hint="eastAsia" w:ascii="仿宋_GB2312" w:hAnsi="仿宋_GB2312" w:eastAsia="仿宋_GB2312" w:cs="仿宋_GB2312"/>
          <w:b/>
          <w:bCs/>
          <w:sz w:val="32"/>
          <w:szCs w:val="32"/>
          <w:lang w:eastAsia="zh-CN"/>
        </w:rPr>
        <w:t>八、参赛要求</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lang w:eastAsia="zh-CN"/>
        </w:rPr>
      </w:pPr>
      <w:r>
        <w:rPr>
          <w:rStyle w:val="10"/>
          <w:rFonts w:hint="eastAsia" w:ascii="仿宋_GB2312" w:hAnsi="仿宋_GB2312" w:eastAsia="仿宋_GB2312" w:cs="仿宋_GB2312"/>
          <w:sz w:val="32"/>
          <w:szCs w:val="32"/>
          <w:lang w:val="en-US" w:eastAsia="zh-CN"/>
        </w:rPr>
        <w:t>1.参赛</w:t>
      </w:r>
      <w:r>
        <w:rPr>
          <w:rFonts w:hint="eastAsia" w:ascii="仿宋_GB2312" w:hAnsi="仿宋_GB2312" w:eastAsia="仿宋_GB2312" w:cs="仿宋_GB2312"/>
          <w:sz w:val="32"/>
          <w:szCs w:val="32"/>
        </w:rPr>
        <w:t>运动员</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为云南户籍，非云南籍运动员需</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在云南就读</w:t>
      </w:r>
      <w:r>
        <w:rPr>
          <w:rFonts w:hint="eastAsia" w:ascii="仿宋_GB2312" w:hAnsi="仿宋_GB2312" w:eastAsia="仿宋_GB2312" w:cs="仿宋_GB2312"/>
          <w:sz w:val="32"/>
          <w:szCs w:val="32"/>
          <w:lang w:eastAsia="zh-CN"/>
        </w:rPr>
        <w:t>三年以上</w:t>
      </w:r>
      <w:r>
        <w:rPr>
          <w:rFonts w:hint="eastAsia" w:ascii="仿宋_GB2312" w:hAnsi="仿宋_GB2312" w:eastAsia="仿宋_GB2312" w:cs="仿宋_GB2312"/>
          <w:sz w:val="32"/>
          <w:szCs w:val="32"/>
        </w:rPr>
        <w:t>学籍</w:t>
      </w:r>
      <w:r>
        <w:rPr>
          <w:rFonts w:hint="eastAsia" w:ascii="仿宋_GB2312" w:hAnsi="仿宋_GB2312" w:eastAsia="仿宋_GB2312" w:cs="仿宋_GB2312"/>
          <w:sz w:val="32"/>
          <w:szCs w:val="32"/>
          <w:lang w:eastAsia="zh-CN"/>
        </w:rPr>
        <w:t>证明</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报到时校验身份证原件、学籍证明。</w:t>
      </w:r>
    </w:p>
    <w:p>
      <w:pPr>
        <w:pStyle w:val="16"/>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lang w:val="en-US" w:eastAsia="zh-CN"/>
        </w:rPr>
        <w:t>2.</w:t>
      </w:r>
      <w:r>
        <w:rPr>
          <w:rStyle w:val="10"/>
          <w:rFonts w:hint="eastAsia" w:ascii="仿宋_GB2312" w:hAnsi="仿宋_GB2312" w:eastAsia="仿宋_GB2312" w:cs="仿宋_GB2312"/>
          <w:sz w:val="32"/>
          <w:szCs w:val="32"/>
        </w:rPr>
        <w:t>参赛兼项：同一</w:t>
      </w:r>
      <w:r>
        <w:rPr>
          <w:rStyle w:val="10"/>
          <w:rFonts w:hint="eastAsia" w:ascii="仿宋_GB2312" w:hAnsi="仿宋_GB2312" w:eastAsia="仿宋_GB2312" w:cs="仿宋_GB2312"/>
          <w:sz w:val="32"/>
          <w:szCs w:val="32"/>
          <w:lang w:eastAsia="zh-CN"/>
        </w:rPr>
        <w:t>运动员</w:t>
      </w:r>
      <w:r>
        <w:rPr>
          <w:rStyle w:val="10"/>
          <w:rFonts w:hint="eastAsia" w:ascii="仿宋_GB2312" w:hAnsi="仿宋_GB2312" w:eastAsia="仿宋_GB2312" w:cs="仿宋_GB2312"/>
          <w:sz w:val="32"/>
          <w:szCs w:val="32"/>
        </w:rPr>
        <w:t>可参加相应年龄段组别多个项目的比赛，包括团体、斗舞。</w:t>
      </w:r>
    </w:p>
    <w:p>
      <w:pPr>
        <w:pStyle w:val="16"/>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lang w:val="en-US" w:eastAsia="zh-CN"/>
        </w:rPr>
      </w:pPr>
      <w:r>
        <w:rPr>
          <w:rStyle w:val="10"/>
          <w:rFonts w:hint="eastAsia" w:ascii="仿宋_GB2312" w:hAnsi="仿宋_GB2312" w:eastAsia="仿宋_GB2312" w:cs="仿宋_GB2312"/>
          <w:color w:val="auto"/>
          <w:sz w:val="32"/>
          <w:szCs w:val="32"/>
          <w:lang w:val="en-US" w:eastAsia="zh-CN"/>
        </w:rPr>
        <w:t>3.</w:t>
      </w:r>
      <w:r>
        <w:rPr>
          <w:rStyle w:val="10"/>
          <w:rFonts w:hint="eastAsia" w:ascii="仿宋_GB2312" w:hAnsi="仿宋_GB2312" w:eastAsia="仿宋_GB2312" w:cs="仿宋_GB2312"/>
          <w:color w:val="auto"/>
          <w:sz w:val="32"/>
          <w:szCs w:val="32"/>
        </w:rPr>
        <w:t>参赛</w:t>
      </w:r>
      <w:r>
        <w:rPr>
          <w:rStyle w:val="10"/>
          <w:rFonts w:hint="eastAsia" w:ascii="仿宋_GB2312" w:hAnsi="仿宋_GB2312" w:eastAsia="仿宋_GB2312" w:cs="仿宋_GB2312"/>
          <w:color w:val="auto"/>
          <w:sz w:val="32"/>
          <w:szCs w:val="32"/>
          <w:lang w:eastAsia="zh-CN"/>
        </w:rPr>
        <w:t>运动员</w:t>
      </w:r>
      <w:r>
        <w:rPr>
          <w:rStyle w:val="10"/>
          <w:rFonts w:hint="eastAsia" w:ascii="仿宋_GB2312" w:hAnsi="仿宋_GB2312" w:eastAsia="仿宋_GB2312" w:cs="仿宋_GB2312"/>
          <w:color w:val="auto"/>
          <w:sz w:val="32"/>
          <w:szCs w:val="32"/>
        </w:rPr>
        <w:t>服装、团体和个人作品的音乐（包含歌词）、动作设计等不得出现任何反社会、宗教、暴力、色情等元素；服饰、化妆与发型不得过于夸张与怪异。</w:t>
      </w:r>
    </w:p>
    <w:p>
      <w:pPr>
        <w:pStyle w:val="16"/>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lang w:val="en-US" w:eastAsia="zh-CN"/>
        </w:rPr>
      </w:pPr>
      <w:r>
        <w:rPr>
          <w:rStyle w:val="10"/>
          <w:rFonts w:hint="eastAsia" w:ascii="仿宋_GB2312" w:hAnsi="仿宋_GB2312" w:eastAsia="仿宋_GB2312" w:cs="仿宋_GB2312"/>
          <w:color w:val="auto"/>
          <w:sz w:val="32"/>
          <w:szCs w:val="32"/>
          <w:lang w:val="en-US" w:eastAsia="zh-CN"/>
        </w:rPr>
        <w:t>4.</w:t>
      </w:r>
      <w:r>
        <w:rPr>
          <w:rStyle w:val="10"/>
          <w:rFonts w:hint="eastAsia" w:ascii="仿宋_GB2312" w:hAnsi="仿宋_GB2312" w:eastAsia="仿宋_GB2312" w:cs="仿宋_GB2312"/>
          <w:color w:val="auto"/>
          <w:sz w:val="32"/>
          <w:szCs w:val="32"/>
          <w:lang w:eastAsia="zh-CN"/>
        </w:rPr>
        <w:t>参赛人员需</w:t>
      </w:r>
      <w:r>
        <w:rPr>
          <w:rStyle w:val="10"/>
          <w:rFonts w:hint="eastAsia" w:ascii="仿宋_GB2312" w:hAnsi="仿宋_GB2312" w:eastAsia="仿宋_GB2312" w:cs="仿宋_GB2312"/>
          <w:color w:val="auto"/>
          <w:sz w:val="32"/>
          <w:szCs w:val="32"/>
          <w:lang w:val="en-US" w:eastAsia="zh-CN"/>
        </w:rPr>
        <w:t>提供个人云南健康绿码复印件并签署疫情防控责任书。</w:t>
      </w:r>
    </w:p>
    <w:p>
      <w:pPr>
        <w:pStyle w:val="16"/>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lang w:val="en-US" w:eastAsia="zh-CN"/>
        </w:rPr>
      </w:pPr>
      <w:r>
        <w:rPr>
          <w:rStyle w:val="10"/>
          <w:rFonts w:hint="eastAsia" w:ascii="仿宋_GB2312" w:hAnsi="仿宋_GB2312" w:eastAsia="仿宋_GB2312" w:cs="仿宋_GB2312"/>
          <w:bCs/>
          <w:color w:val="000000"/>
          <w:sz w:val="32"/>
          <w:szCs w:val="32"/>
          <w:lang w:val="en-US" w:eastAsia="zh-CN"/>
        </w:rPr>
        <w:t>5.</w:t>
      </w:r>
      <w:r>
        <w:rPr>
          <w:rStyle w:val="10"/>
          <w:rFonts w:hint="eastAsia" w:ascii="仿宋_GB2312" w:hAnsi="仿宋_GB2312" w:eastAsia="仿宋_GB2312" w:cs="仿宋_GB2312"/>
          <w:bCs/>
          <w:color w:val="000000"/>
          <w:sz w:val="32"/>
          <w:szCs w:val="32"/>
        </w:rPr>
        <w:t>凡领队、教练员、</w:t>
      </w:r>
      <w:r>
        <w:rPr>
          <w:rStyle w:val="10"/>
          <w:rFonts w:hint="eastAsia" w:ascii="仿宋_GB2312" w:hAnsi="仿宋_GB2312" w:eastAsia="仿宋_GB2312" w:cs="仿宋_GB2312"/>
          <w:bCs/>
          <w:color w:val="000000"/>
          <w:sz w:val="32"/>
          <w:szCs w:val="32"/>
          <w:lang w:eastAsia="zh-CN"/>
        </w:rPr>
        <w:t>运动员</w:t>
      </w:r>
      <w:r>
        <w:rPr>
          <w:rStyle w:val="10"/>
          <w:rFonts w:hint="eastAsia" w:ascii="仿宋_GB2312" w:hAnsi="仿宋_GB2312" w:eastAsia="仿宋_GB2312" w:cs="仿宋_GB2312"/>
          <w:bCs/>
          <w:color w:val="000000"/>
          <w:sz w:val="32"/>
          <w:szCs w:val="32"/>
        </w:rPr>
        <w:t>在赛事期间必须佩戴由大赛</w:t>
      </w:r>
      <w:r>
        <w:rPr>
          <w:rStyle w:val="10"/>
          <w:rFonts w:hint="eastAsia" w:ascii="仿宋_GB2312" w:hAnsi="仿宋_GB2312" w:eastAsia="仿宋_GB2312" w:cs="仿宋_GB2312"/>
          <w:bCs/>
          <w:color w:val="000000"/>
          <w:sz w:val="32"/>
          <w:szCs w:val="32"/>
          <w:lang w:eastAsia="zh-CN"/>
        </w:rPr>
        <w:t>竞</w:t>
      </w:r>
      <w:r>
        <w:rPr>
          <w:rStyle w:val="10"/>
          <w:rFonts w:hint="eastAsia" w:ascii="仿宋_GB2312" w:hAnsi="仿宋_GB2312" w:eastAsia="仿宋_GB2312" w:cs="仿宋_GB2312"/>
          <w:bCs/>
          <w:color w:val="000000"/>
          <w:sz w:val="32"/>
          <w:szCs w:val="32"/>
        </w:rPr>
        <w:t>委会统一制作的参赛证，携带云南健康绿码</w:t>
      </w:r>
      <w:r>
        <w:rPr>
          <w:rStyle w:val="10"/>
          <w:rFonts w:hint="eastAsia" w:ascii="仿宋_GB2312" w:hAnsi="仿宋_GB2312" w:eastAsia="仿宋_GB2312" w:cs="仿宋_GB2312"/>
          <w:bCs/>
          <w:color w:val="000000"/>
          <w:sz w:val="32"/>
          <w:szCs w:val="32"/>
          <w:lang w:val="en-US" w:eastAsia="zh-CN"/>
        </w:rPr>
        <w:t>电子版或纸质</w:t>
      </w:r>
      <w:r>
        <w:rPr>
          <w:rStyle w:val="10"/>
          <w:rFonts w:hint="eastAsia" w:ascii="仿宋_GB2312" w:hAnsi="仿宋_GB2312" w:eastAsia="仿宋_GB2312" w:cs="仿宋_GB2312"/>
          <w:bCs/>
          <w:color w:val="000000"/>
          <w:sz w:val="32"/>
          <w:szCs w:val="32"/>
        </w:rPr>
        <w:t>复印件。</w:t>
      </w:r>
    </w:p>
    <w:p>
      <w:pPr>
        <w:pStyle w:val="12"/>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sz w:val="32"/>
          <w:szCs w:val="32"/>
          <w:lang w:eastAsia="zh-CN"/>
        </w:rPr>
      </w:pPr>
      <w:r>
        <w:rPr>
          <w:rStyle w:val="10"/>
          <w:rFonts w:hint="eastAsia" w:ascii="仿宋_GB2312" w:hAnsi="仿宋_GB2312" w:eastAsia="仿宋_GB2312" w:cs="仿宋_GB2312"/>
          <w:b/>
          <w:bCs/>
          <w:sz w:val="32"/>
          <w:szCs w:val="32"/>
          <w:lang w:eastAsia="zh-CN"/>
        </w:rPr>
        <w:t>九、竞赛项目及分组</w:t>
      </w: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u w:val="none"/>
        </w:rPr>
      </w:pPr>
      <w:r>
        <w:rPr>
          <w:rStyle w:val="15"/>
          <w:rFonts w:hint="eastAsia" w:ascii="仿宋_GB2312" w:hAnsi="仿宋_GB2312" w:eastAsia="仿宋_GB2312" w:cs="仿宋_GB2312"/>
          <w:sz w:val="32"/>
          <w:szCs w:val="32"/>
          <w:u w:val="none"/>
        </w:rPr>
        <w:t>（一）团体项目（原创街舞齐舞，舞种不限，性别不限）：</w:t>
      </w:r>
    </w:p>
    <w:p>
      <w:pPr>
        <w:keepNext w:val="0"/>
        <w:keepLines w:val="0"/>
        <w:pageBreakBefore w:val="0"/>
        <w:kinsoku/>
        <w:wordWrap/>
        <w:overflowPunct/>
        <w:topLinePunct w:val="0"/>
        <w:autoSpaceDE/>
        <w:autoSpaceDN/>
        <w:bidi w:val="0"/>
        <w:adjustRightInd/>
        <w:snapToGrid/>
        <w:spacing w:line="560" w:lineRule="exact"/>
        <w:ind w:left="0" w:leftChars="0" w:firstLine="419" w:firstLineChars="131"/>
        <w:textAlignment w:val="auto"/>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少儿齐舞组：14岁以下（即出生于2006年1月1日及以后），限3-20人；每支队伍需要一名领队。</w:t>
      </w:r>
    </w:p>
    <w:p>
      <w:pPr>
        <w:keepNext w:val="0"/>
        <w:keepLines w:val="0"/>
        <w:pageBreakBefore w:val="0"/>
        <w:kinsoku/>
        <w:wordWrap/>
        <w:overflowPunct/>
        <w:topLinePunct w:val="0"/>
        <w:autoSpaceDE/>
        <w:autoSpaceDN/>
        <w:bidi w:val="0"/>
        <w:adjustRightInd/>
        <w:snapToGrid/>
        <w:spacing w:line="560" w:lineRule="exact"/>
        <w:ind w:left="0" w:leftChars="0" w:firstLine="419" w:firstLineChars="131"/>
        <w:textAlignment w:val="auto"/>
        <w:outlineLvl w:val="1"/>
        <w:rPr>
          <w:rStyle w:val="15"/>
          <w:rFonts w:hint="eastAsia" w:ascii="仿宋_GB2312" w:hAnsi="仿宋_GB2312" w:eastAsia="仿宋_GB2312" w:cs="仿宋_GB2312"/>
          <w:sz w:val="32"/>
          <w:szCs w:val="32"/>
          <w:u w:val="none"/>
        </w:rPr>
      </w:pPr>
      <w:r>
        <w:rPr>
          <w:rStyle w:val="15"/>
          <w:rFonts w:hint="eastAsia" w:ascii="仿宋_GB2312" w:hAnsi="仿宋_GB2312" w:eastAsia="仿宋_GB2312" w:cs="仿宋_GB2312"/>
          <w:sz w:val="32"/>
          <w:szCs w:val="32"/>
          <w:u w:val="none"/>
        </w:rPr>
        <w:t>（二）斗舞项目</w:t>
      </w: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1</w:t>
      </w:r>
      <w:r>
        <w:rPr>
          <w:rStyle w:val="10"/>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lang w:eastAsia="en-US" w:bidi="en-US"/>
        </w:rPr>
        <w:t>Breaking 1</w:t>
      </w:r>
      <w:r>
        <w:rPr>
          <w:rFonts w:hint="eastAsia" w:ascii="仿宋_GB2312" w:hAnsi="仿宋_GB2312" w:eastAsia="仿宋_GB2312" w:cs="仿宋_GB2312"/>
          <w:color w:val="auto"/>
          <w:sz w:val="32"/>
          <w:szCs w:val="32"/>
          <w:lang w:bidi="en-US"/>
        </w:rPr>
        <w:t>V</w:t>
      </w:r>
      <w:r>
        <w:rPr>
          <w:rFonts w:hint="eastAsia" w:ascii="仿宋_GB2312" w:hAnsi="仿宋_GB2312" w:eastAsia="仿宋_GB2312" w:cs="仿宋_GB2312"/>
          <w:color w:val="auto"/>
          <w:sz w:val="32"/>
          <w:szCs w:val="32"/>
          <w:lang w:eastAsia="en-US" w:bidi="en-US"/>
        </w:rPr>
        <w:t>1</w:t>
      </w:r>
      <w:r>
        <w:rPr>
          <w:rFonts w:hint="eastAsia" w:ascii="仿宋_GB2312" w:hAnsi="仿宋_GB2312" w:eastAsia="仿宋_GB2312" w:cs="仿宋_GB2312"/>
          <w:color w:val="auto"/>
          <w:sz w:val="32"/>
          <w:szCs w:val="32"/>
          <w:lang w:bidi="en-US"/>
        </w:rPr>
        <w:t xml:space="preserve"> </w:t>
      </w:r>
      <w:r>
        <w:rPr>
          <w:rFonts w:hint="eastAsia" w:ascii="仿宋_GB2312" w:hAnsi="仿宋_GB2312" w:eastAsia="仿宋_GB2312" w:cs="仿宋_GB2312"/>
          <w:color w:val="auto"/>
          <w:sz w:val="32"/>
          <w:szCs w:val="32"/>
          <w:lang w:eastAsia="en-US" w:bidi="en-US"/>
        </w:rPr>
        <w:t>BATTLE</w:t>
      </w:r>
      <w:r>
        <w:rPr>
          <w:rStyle w:val="10"/>
          <w:rFonts w:hint="eastAsia" w:ascii="仿宋_GB2312" w:hAnsi="仿宋_GB2312" w:eastAsia="仿宋_GB2312" w:cs="仿宋_GB2312"/>
          <w:sz w:val="32"/>
          <w:szCs w:val="32"/>
        </w:rPr>
        <w:t>（霹雳舞 1对1斗舞）：</w:t>
      </w: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甲组：无差别组（年龄不限</w:t>
      </w:r>
      <w:r>
        <w:rPr>
          <w:rFonts w:hint="eastAsia" w:ascii="仿宋_GB2312" w:hAnsi="仿宋_GB2312" w:eastAsia="仿宋_GB2312" w:cs="仿宋_GB2312"/>
          <w:color w:val="auto"/>
          <w:sz w:val="32"/>
          <w:szCs w:val="32"/>
        </w:rPr>
        <w:t>，</w:t>
      </w:r>
      <w:r>
        <w:rPr>
          <w:rStyle w:val="10"/>
          <w:rFonts w:hint="eastAsia" w:ascii="仿宋_GB2312" w:hAnsi="仿宋_GB2312" w:eastAsia="仿宋_GB2312" w:cs="仿宋_GB2312"/>
          <w:sz w:val="32"/>
          <w:szCs w:val="32"/>
        </w:rPr>
        <w:t>性别不限）</w:t>
      </w: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乙组：少儿组（</w:t>
      </w:r>
      <w:r>
        <w:rPr>
          <w:rFonts w:hint="eastAsia" w:ascii="仿宋_GB2312" w:hAnsi="仿宋_GB2312" w:eastAsia="仿宋_GB2312" w:cs="仿宋_GB2312"/>
          <w:color w:val="auto"/>
          <w:sz w:val="32"/>
          <w:szCs w:val="32"/>
        </w:rPr>
        <w:t>16岁以下，即出生于2004年1月1日以后</w:t>
      </w:r>
      <w:r>
        <w:rPr>
          <w:rStyle w:val="10"/>
          <w:rFonts w:hint="eastAsia" w:ascii="仿宋_GB2312" w:hAnsi="仿宋_GB2312" w:eastAsia="仿宋_GB2312" w:cs="仿宋_GB2312"/>
          <w:sz w:val="32"/>
          <w:szCs w:val="32"/>
        </w:rPr>
        <w:t>，性别不限）</w:t>
      </w:r>
    </w:p>
    <w:p>
      <w:pPr>
        <w:pStyle w:val="14"/>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sz w:val="32"/>
          <w:szCs w:val="32"/>
        </w:rPr>
        <w:t>2</w:t>
      </w:r>
      <w:r>
        <w:rPr>
          <w:rStyle w:val="10"/>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en-US" w:bidi="en-US"/>
        </w:rPr>
        <w:t>Hiphop 1</w:t>
      </w:r>
      <w:r>
        <w:rPr>
          <w:rFonts w:hint="eastAsia" w:ascii="仿宋_GB2312" w:hAnsi="仿宋_GB2312" w:eastAsia="仿宋_GB2312" w:cs="仿宋_GB2312"/>
          <w:color w:val="auto"/>
          <w:sz w:val="32"/>
          <w:szCs w:val="32"/>
          <w:lang w:bidi="en-US"/>
        </w:rPr>
        <w:t>V</w:t>
      </w:r>
      <w:r>
        <w:rPr>
          <w:rFonts w:hint="eastAsia" w:ascii="仿宋_GB2312" w:hAnsi="仿宋_GB2312" w:eastAsia="仿宋_GB2312" w:cs="仿宋_GB2312"/>
          <w:color w:val="auto"/>
          <w:sz w:val="32"/>
          <w:szCs w:val="32"/>
          <w:lang w:eastAsia="en-US" w:bidi="en-US"/>
        </w:rPr>
        <w:t>1</w:t>
      </w:r>
      <w:r>
        <w:rPr>
          <w:rFonts w:hint="eastAsia" w:ascii="仿宋_GB2312" w:hAnsi="仿宋_GB2312" w:eastAsia="仿宋_GB2312" w:cs="仿宋_GB2312"/>
          <w:color w:val="auto"/>
          <w:sz w:val="32"/>
          <w:szCs w:val="32"/>
          <w:lang w:bidi="en-US"/>
        </w:rPr>
        <w:t xml:space="preserve"> </w:t>
      </w:r>
      <w:r>
        <w:rPr>
          <w:rFonts w:hint="eastAsia" w:ascii="仿宋_GB2312" w:hAnsi="仿宋_GB2312" w:eastAsia="仿宋_GB2312" w:cs="仿宋_GB2312"/>
          <w:color w:val="auto"/>
          <w:sz w:val="32"/>
          <w:szCs w:val="32"/>
          <w:lang w:eastAsia="en-US" w:bidi="en-US"/>
        </w:rPr>
        <w:t>BATTLE</w:t>
      </w:r>
      <w:r>
        <w:rPr>
          <w:rStyle w:val="10"/>
          <w:rFonts w:hint="eastAsia" w:ascii="仿宋_GB2312" w:hAnsi="仿宋_GB2312" w:eastAsia="仿宋_GB2312" w:cs="仿宋_GB2312"/>
          <w:color w:val="auto"/>
          <w:sz w:val="32"/>
          <w:szCs w:val="32"/>
        </w:rPr>
        <w:t>（传统风格街舞 1对1斗舞）：</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甲组：无差别组（年龄不限</w:t>
      </w:r>
      <w:r>
        <w:rPr>
          <w:rFonts w:hint="eastAsia" w:ascii="仿宋_GB2312" w:hAnsi="仿宋_GB2312" w:eastAsia="仿宋_GB2312" w:cs="仿宋_GB2312"/>
          <w:color w:val="auto"/>
          <w:sz w:val="32"/>
          <w:szCs w:val="32"/>
        </w:rPr>
        <w:t>，</w:t>
      </w:r>
      <w:r>
        <w:rPr>
          <w:rStyle w:val="10"/>
          <w:rFonts w:hint="eastAsia" w:ascii="仿宋_GB2312" w:hAnsi="仿宋_GB2312" w:eastAsia="仿宋_GB2312" w:cs="仿宋_GB2312"/>
          <w:sz w:val="32"/>
          <w:szCs w:val="32"/>
        </w:rPr>
        <w:t>性别不限）</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乙组：少儿组（</w:t>
      </w:r>
      <w:r>
        <w:rPr>
          <w:rFonts w:hint="eastAsia" w:ascii="仿宋_GB2312" w:hAnsi="仿宋_GB2312" w:eastAsia="仿宋_GB2312" w:cs="仿宋_GB2312"/>
          <w:color w:val="auto"/>
          <w:sz w:val="32"/>
          <w:szCs w:val="32"/>
        </w:rPr>
        <w:t>16岁以下，即出生于2004年1月1日以后</w:t>
      </w:r>
      <w:r>
        <w:rPr>
          <w:rStyle w:val="10"/>
          <w:rFonts w:hint="eastAsia" w:ascii="仿宋_GB2312" w:hAnsi="仿宋_GB2312" w:eastAsia="仿宋_GB2312" w:cs="仿宋_GB2312"/>
          <w:sz w:val="32"/>
          <w:szCs w:val="32"/>
        </w:rPr>
        <w:t>，性别不限）</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rPr>
      </w:pPr>
      <w:r>
        <w:rPr>
          <w:rStyle w:val="10"/>
          <w:rFonts w:hint="eastAsia" w:ascii="仿宋_GB2312" w:hAnsi="仿宋_GB2312" w:eastAsia="仿宋_GB2312" w:cs="仿宋_GB2312"/>
          <w:sz w:val="32"/>
          <w:szCs w:val="32"/>
        </w:rPr>
        <w:t>3</w:t>
      </w:r>
      <w:r>
        <w:rPr>
          <w:rStyle w:val="10"/>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lang w:eastAsia="en-US" w:bidi="en-US"/>
        </w:rPr>
        <w:t>Locking</w:t>
      </w:r>
      <w:r>
        <w:rPr>
          <w:rFonts w:hint="eastAsia" w:ascii="仿宋_GB2312" w:hAnsi="仿宋_GB2312" w:eastAsia="仿宋_GB2312" w:cs="仿宋_GB2312"/>
          <w:color w:val="auto"/>
          <w:sz w:val="32"/>
          <w:szCs w:val="32"/>
          <w:lang w:bidi="en-US"/>
        </w:rPr>
        <w:t>/W</w:t>
      </w:r>
      <w:r>
        <w:rPr>
          <w:rFonts w:hint="eastAsia" w:ascii="仿宋_GB2312" w:hAnsi="仿宋_GB2312" w:eastAsia="仿宋_GB2312" w:cs="仿宋_GB2312"/>
          <w:color w:val="auto"/>
          <w:sz w:val="32"/>
          <w:szCs w:val="32"/>
          <w:lang w:eastAsia="en-US" w:bidi="en-US"/>
        </w:rPr>
        <w:t>aacking 1</w:t>
      </w:r>
      <w:r>
        <w:rPr>
          <w:rFonts w:hint="eastAsia" w:ascii="仿宋_GB2312" w:hAnsi="仿宋_GB2312" w:eastAsia="仿宋_GB2312" w:cs="仿宋_GB2312"/>
          <w:color w:val="auto"/>
          <w:sz w:val="32"/>
          <w:szCs w:val="32"/>
          <w:lang w:bidi="en-US"/>
        </w:rPr>
        <w:t>V</w:t>
      </w:r>
      <w:r>
        <w:rPr>
          <w:rFonts w:hint="eastAsia" w:ascii="仿宋_GB2312" w:hAnsi="仿宋_GB2312" w:eastAsia="仿宋_GB2312" w:cs="仿宋_GB2312"/>
          <w:color w:val="auto"/>
          <w:sz w:val="32"/>
          <w:szCs w:val="32"/>
          <w:lang w:eastAsia="en-US" w:bidi="en-US"/>
        </w:rPr>
        <w:t>1 BATTLE</w:t>
      </w:r>
      <w:r>
        <w:rPr>
          <w:rStyle w:val="10"/>
          <w:rFonts w:hint="eastAsia" w:ascii="仿宋_GB2312" w:hAnsi="仿宋_GB2312" w:eastAsia="仿宋_GB2312" w:cs="仿宋_GB2312"/>
          <w:sz w:val="32"/>
          <w:szCs w:val="32"/>
        </w:rPr>
        <w:t>（1对1斗舞，FUNKING风格</w:t>
      </w:r>
      <w:r>
        <w:rPr>
          <w:rStyle w:val="10"/>
          <w:rFonts w:hint="eastAsia" w:ascii="仿宋_GB2312" w:hAnsi="仿宋_GB2312" w:eastAsia="仿宋_GB2312" w:cs="仿宋_GB2312"/>
          <w:color w:val="auto"/>
          <w:sz w:val="32"/>
          <w:szCs w:val="32"/>
        </w:rPr>
        <w:t>）</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sz w:val="32"/>
          <w:szCs w:val="32"/>
        </w:rPr>
        <w:t>甲组：无差别组（年龄不限</w:t>
      </w:r>
      <w:r>
        <w:rPr>
          <w:rFonts w:hint="eastAsia" w:ascii="仿宋_GB2312" w:hAnsi="仿宋_GB2312" w:eastAsia="仿宋_GB2312" w:cs="仿宋_GB2312"/>
          <w:color w:val="auto"/>
          <w:sz w:val="32"/>
          <w:szCs w:val="32"/>
        </w:rPr>
        <w:t>，</w:t>
      </w:r>
      <w:r>
        <w:rPr>
          <w:rStyle w:val="10"/>
          <w:rFonts w:hint="eastAsia" w:ascii="仿宋_GB2312" w:hAnsi="仿宋_GB2312" w:eastAsia="仿宋_GB2312" w:cs="仿宋_GB2312"/>
          <w:color w:val="auto"/>
          <w:sz w:val="32"/>
          <w:szCs w:val="32"/>
        </w:rPr>
        <w:t>性别不限）</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sz w:val="32"/>
          <w:szCs w:val="32"/>
        </w:rPr>
        <w:t>乙组：无</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sz w:val="32"/>
          <w:szCs w:val="32"/>
        </w:rPr>
        <w:t>4</w:t>
      </w:r>
      <w:r>
        <w:rPr>
          <w:rStyle w:val="10"/>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zh-TW" w:eastAsia="zh-TW" w:bidi="zh-TW"/>
        </w:rPr>
        <w:t xml:space="preserve">少儿 </w:t>
      </w:r>
      <w:r>
        <w:rPr>
          <w:rFonts w:hint="eastAsia" w:ascii="仿宋_GB2312" w:hAnsi="仿宋_GB2312" w:eastAsia="仿宋_GB2312" w:cs="仿宋_GB2312"/>
          <w:color w:val="auto"/>
          <w:sz w:val="32"/>
          <w:szCs w:val="32"/>
          <w:lang w:eastAsia="en-US" w:bidi="en-US"/>
        </w:rPr>
        <w:t>Freestyle 1</w:t>
      </w:r>
      <w:r>
        <w:rPr>
          <w:rFonts w:hint="eastAsia" w:ascii="仿宋_GB2312" w:hAnsi="仿宋_GB2312" w:eastAsia="仿宋_GB2312" w:cs="仿宋_GB2312"/>
          <w:color w:val="auto"/>
          <w:sz w:val="32"/>
          <w:szCs w:val="32"/>
          <w:lang w:bidi="en-US"/>
        </w:rPr>
        <w:t>V</w:t>
      </w:r>
      <w:r>
        <w:rPr>
          <w:rFonts w:hint="eastAsia" w:ascii="仿宋_GB2312" w:hAnsi="仿宋_GB2312" w:eastAsia="仿宋_GB2312" w:cs="仿宋_GB2312"/>
          <w:color w:val="auto"/>
          <w:sz w:val="32"/>
          <w:szCs w:val="32"/>
          <w:lang w:eastAsia="en-US" w:bidi="en-US"/>
        </w:rPr>
        <w:t>1 BATTLE</w:t>
      </w:r>
      <w:r>
        <w:rPr>
          <w:rStyle w:val="10"/>
          <w:rFonts w:hint="eastAsia" w:ascii="仿宋_GB2312" w:hAnsi="仿宋_GB2312" w:eastAsia="仿宋_GB2312" w:cs="仿宋_GB2312"/>
          <w:color w:val="auto"/>
          <w:sz w:val="32"/>
          <w:szCs w:val="32"/>
        </w:rPr>
        <w:t>（1对1斗舞，自由风格）</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rPr>
      </w:pPr>
      <w:r>
        <w:rPr>
          <w:rStyle w:val="10"/>
          <w:rFonts w:hint="eastAsia" w:ascii="仿宋_GB2312" w:hAnsi="仿宋_GB2312" w:eastAsia="仿宋_GB2312" w:cs="仿宋_GB2312"/>
          <w:color w:val="auto"/>
          <w:sz w:val="32"/>
          <w:szCs w:val="32"/>
        </w:rPr>
        <w:t>甲组：无</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lang w:eastAsia="zh-CN"/>
        </w:rPr>
      </w:pPr>
      <w:r>
        <w:rPr>
          <w:rStyle w:val="10"/>
          <w:rFonts w:hint="eastAsia" w:ascii="仿宋_GB2312" w:hAnsi="仿宋_GB2312" w:eastAsia="仿宋_GB2312" w:cs="仿宋_GB2312"/>
          <w:color w:val="auto"/>
          <w:sz w:val="32"/>
          <w:szCs w:val="32"/>
        </w:rPr>
        <w:t>乙组：</w:t>
      </w:r>
      <w:r>
        <w:rPr>
          <w:rFonts w:hint="eastAsia" w:ascii="仿宋_GB2312" w:hAnsi="仿宋_GB2312" w:eastAsia="仿宋_GB2312" w:cs="仿宋_GB2312"/>
          <w:sz w:val="32"/>
          <w:szCs w:val="32"/>
        </w:rPr>
        <w:t>14岁以下，即出生于2006年1月1日及以后</w:t>
      </w:r>
      <w:r>
        <w:rPr>
          <w:rFonts w:hint="eastAsia" w:ascii="仿宋_GB2312" w:hAnsi="仿宋_GB2312" w:eastAsia="仿宋_GB2312" w:cs="仿宋_GB2312"/>
          <w:sz w:val="32"/>
          <w:szCs w:val="32"/>
          <w:lang w:eastAsia="zh-CN"/>
        </w:rPr>
        <w:t>。</w:t>
      </w:r>
    </w:p>
    <w:p>
      <w:pPr>
        <w:pStyle w:val="16"/>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十、赛风赛纪和反兴奋剂</w:t>
      </w:r>
    </w:p>
    <w:p>
      <w:pPr>
        <w:pStyle w:val="16"/>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各参赛队伍严格按照国家体育总局和云南省体育局关于赛风赛纪和反兴奋剂的相关规定执行，所有领队、教练员、运动员必须签署报名承诺书（附件2），在报到时提交竞委会。</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b/>
          <w:bCs w:val="0"/>
          <w:color w:val="auto"/>
          <w:sz w:val="32"/>
          <w:szCs w:val="32"/>
        </w:rPr>
      </w:pPr>
      <w:r>
        <w:rPr>
          <w:rFonts w:hint="eastAsia" w:ascii="仿宋_GB2312" w:hAnsi="仿宋_GB2312" w:eastAsia="仿宋_GB2312" w:cs="仿宋_GB2312"/>
          <w:b/>
          <w:bCs/>
          <w:color w:val="auto"/>
          <w:sz w:val="32"/>
          <w:szCs w:val="32"/>
          <w:lang w:eastAsia="zh-CN"/>
        </w:rPr>
        <w:t>十一、</w:t>
      </w:r>
      <w:r>
        <w:rPr>
          <w:rStyle w:val="10"/>
          <w:rFonts w:hint="eastAsia" w:ascii="仿宋_GB2312" w:hAnsi="仿宋_GB2312" w:eastAsia="仿宋_GB2312" w:cs="仿宋_GB2312"/>
          <w:b/>
          <w:bCs/>
          <w:color w:val="auto"/>
          <w:sz w:val="32"/>
          <w:szCs w:val="32"/>
        </w:rPr>
        <w:t>竞赛办法</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lang w:eastAsia="zh-CN"/>
        </w:rPr>
      </w:pPr>
      <w:r>
        <w:rPr>
          <w:rStyle w:val="10"/>
          <w:rFonts w:hint="eastAsia" w:ascii="仿宋_GB2312" w:hAnsi="仿宋_GB2312" w:eastAsia="仿宋_GB2312" w:cs="仿宋_GB2312"/>
          <w:color w:val="auto"/>
          <w:sz w:val="32"/>
          <w:szCs w:val="32"/>
          <w:lang w:eastAsia="zh-CN"/>
        </w:rPr>
        <w:t>（一）按照国家体育总局体操中心CSDA全国街舞执委会的《CSDL中街联赛赛程赛制》执行。</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auto"/>
          <w:sz w:val="32"/>
          <w:szCs w:val="32"/>
          <w:lang w:eastAsia="zh-CN"/>
        </w:rPr>
      </w:pPr>
      <w:r>
        <w:rPr>
          <w:rStyle w:val="10"/>
          <w:rFonts w:hint="eastAsia" w:ascii="仿宋_GB2312" w:hAnsi="仿宋_GB2312" w:eastAsia="仿宋_GB2312" w:cs="仿宋_GB2312"/>
          <w:color w:val="auto"/>
          <w:sz w:val="32"/>
          <w:szCs w:val="32"/>
          <w:lang w:eastAsia="zh-CN"/>
        </w:rPr>
        <w:t>（二）</w:t>
      </w:r>
      <w:r>
        <w:rPr>
          <w:rStyle w:val="10"/>
          <w:rFonts w:hint="eastAsia" w:ascii="仿宋_GB2312" w:hAnsi="仿宋_GB2312" w:eastAsia="仿宋_GB2312" w:cs="仿宋_GB2312"/>
          <w:color w:val="auto"/>
          <w:sz w:val="32"/>
          <w:szCs w:val="32"/>
        </w:rPr>
        <w:t>团体项目出场顺序按赛前抽签排列。</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color w:val="auto"/>
          <w:sz w:val="32"/>
          <w:szCs w:val="32"/>
        </w:rPr>
        <w:t>（</w:t>
      </w:r>
      <w:r>
        <w:rPr>
          <w:rStyle w:val="10"/>
          <w:rFonts w:hint="eastAsia" w:ascii="仿宋_GB2312" w:hAnsi="仿宋_GB2312" w:eastAsia="仿宋_GB2312" w:cs="仿宋_GB2312"/>
          <w:color w:val="auto"/>
          <w:sz w:val="32"/>
          <w:szCs w:val="32"/>
          <w:lang w:eastAsia="zh-CN"/>
        </w:rPr>
        <w:t>三</w:t>
      </w:r>
      <w:r>
        <w:rPr>
          <w:rStyle w:val="10"/>
          <w:rFonts w:hint="eastAsia" w:ascii="仿宋_GB2312" w:hAnsi="仿宋_GB2312" w:eastAsia="仿宋_GB2312" w:cs="仿宋_GB2312"/>
          <w:color w:val="auto"/>
          <w:sz w:val="32"/>
          <w:szCs w:val="32"/>
        </w:rPr>
        <w:t>）斗舞项目：1V1斗舞比赛分海选和淘汰赛，海选出场顺序按赛前抽签排列，晋级淘汰赛的选手通过抽签决定对手。海选至四强（包含</w:t>
      </w:r>
      <w:r>
        <w:rPr>
          <w:rStyle w:val="10"/>
          <w:rFonts w:hint="eastAsia" w:ascii="仿宋_GB2312" w:hAnsi="仿宋_GB2312" w:eastAsia="仿宋_GB2312" w:cs="仿宋_GB2312"/>
          <w:sz w:val="32"/>
          <w:szCs w:val="32"/>
        </w:rPr>
        <w:t>四强）45秒/人，</w:t>
      </w:r>
      <w:r>
        <w:rPr>
          <w:rStyle w:val="10"/>
          <w:rFonts w:hint="eastAsia" w:ascii="仿宋_GB2312" w:hAnsi="仿宋_GB2312" w:eastAsia="仿宋_GB2312" w:cs="仿宋_GB2312"/>
          <w:color w:val="000000" w:themeColor="text1"/>
          <w:sz w:val="32"/>
          <w:szCs w:val="32"/>
          <w14:textFill>
            <w14:solidFill>
              <w14:schemeClr w14:val="tx1"/>
            </w14:solidFill>
          </w14:textFill>
        </w:rPr>
        <w:t>每人一轮，决赛每人两轮，45秒/轮。</w:t>
      </w:r>
      <w:r>
        <w:rPr>
          <w:rStyle w:val="10"/>
          <w:rFonts w:hint="eastAsia" w:ascii="仿宋_GB2312" w:hAnsi="仿宋_GB2312" w:eastAsia="仿宋_GB2312" w:cs="仿宋_GB2312"/>
          <w:sz w:val="32"/>
          <w:szCs w:val="32"/>
        </w:rPr>
        <w:t>各舞种海选实际参赛人员40人以上，选出32强进入淘汰赛，20-39人选出16强进入淘汰赛，10-19人选出8强进入淘汰赛，海选人数少于8人项目取消。</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lang w:eastAsia="zh-CN"/>
        </w:rPr>
        <w:t>（四）</w:t>
      </w:r>
      <w:r>
        <w:rPr>
          <w:rStyle w:val="10"/>
          <w:rFonts w:hint="eastAsia" w:ascii="仿宋_GB2312" w:hAnsi="仿宋_GB2312" w:eastAsia="仿宋_GB2312" w:cs="仿宋_GB2312"/>
          <w:sz w:val="32"/>
          <w:szCs w:val="32"/>
        </w:rPr>
        <w:t>比赛正式开始后，MC在叫到选手或参赛队伍名字后30秒内未能进入比赛场地的参赛者或队伍，视为弃权。</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lang w:eastAsia="zh-CN"/>
        </w:rPr>
        <w:t>（五）</w:t>
      </w:r>
      <w:r>
        <w:rPr>
          <w:rStyle w:val="10"/>
          <w:rFonts w:hint="eastAsia" w:ascii="仿宋_GB2312" w:hAnsi="仿宋_GB2312" w:eastAsia="仿宋_GB2312" w:cs="仿宋_GB2312"/>
          <w:sz w:val="32"/>
          <w:szCs w:val="32"/>
        </w:rPr>
        <w:t>比赛音乐相关说明：</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1</w:t>
      </w:r>
      <w:r>
        <w:rPr>
          <w:rStyle w:val="10"/>
          <w:rFonts w:hint="eastAsia" w:ascii="仿宋_GB2312" w:hAnsi="仿宋_GB2312" w:eastAsia="仿宋_GB2312" w:cs="仿宋_GB2312"/>
          <w:sz w:val="32"/>
          <w:szCs w:val="32"/>
          <w:lang w:val="en-US" w:eastAsia="zh-CN"/>
        </w:rPr>
        <w:t>.</w:t>
      </w:r>
      <w:r>
        <w:rPr>
          <w:rStyle w:val="10"/>
          <w:rFonts w:hint="eastAsia" w:ascii="仿宋_GB2312" w:hAnsi="仿宋_GB2312" w:eastAsia="仿宋_GB2312" w:cs="仿宋_GB2312"/>
          <w:sz w:val="32"/>
          <w:szCs w:val="32"/>
        </w:rPr>
        <w:t>斗舞项目音乐由DJ统一播放，45秒/轮。</w:t>
      </w:r>
    </w:p>
    <w:p>
      <w:pPr>
        <w:pStyle w:val="16"/>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2</w:t>
      </w:r>
      <w:r>
        <w:rPr>
          <w:rStyle w:val="10"/>
          <w:rFonts w:hint="eastAsia" w:ascii="仿宋_GB2312" w:hAnsi="仿宋_GB2312" w:eastAsia="仿宋_GB2312" w:cs="仿宋_GB2312"/>
          <w:sz w:val="32"/>
          <w:szCs w:val="32"/>
          <w:lang w:val="en-US" w:eastAsia="zh-CN"/>
        </w:rPr>
        <w:t>.</w:t>
      </w:r>
      <w:r>
        <w:rPr>
          <w:rStyle w:val="10"/>
          <w:rFonts w:hint="eastAsia" w:ascii="仿宋_GB2312" w:hAnsi="仿宋_GB2312" w:eastAsia="仿宋_GB2312" w:cs="仿宋_GB2312"/>
          <w:sz w:val="32"/>
          <w:szCs w:val="32"/>
        </w:rPr>
        <w:t>团体项目作品时长：3分钟00秒-5分钟00秒（从音乐的第一个声音开始至全部音乐结束），音乐时长超出或不足将扣分。音乐格式统一为MP3格式，要求音乐质量好，</w:t>
      </w:r>
      <w:r>
        <w:rPr>
          <w:rStyle w:val="10"/>
          <w:rFonts w:hint="eastAsia" w:ascii="仿宋_GB2312" w:hAnsi="仿宋_GB2312" w:eastAsia="仿宋_GB2312" w:cs="仿宋_GB2312"/>
          <w:color w:val="000000" w:themeColor="text1"/>
          <w:sz w:val="32"/>
          <w:szCs w:val="32"/>
          <w14:textFill>
            <w14:solidFill>
              <w14:schemeClr w14:val="tx1"/>
            </w14:solidFill>
          </w14:textFill>
        </w:rPr>
        <w:t>于2020年1</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Style w:val="10"/>
          <w:rFonts w:hint="eastAsia" w:ascii="仿宋_GB2312" w:hAnsi="仿宋_GB2312" w:eastAsia="仿宋_GB2312" w:cs="仿宋_GB2312"/>
          <w:color w:val="000000" w:themeColor="text1"/>
          <w:sz w:val="32"/>
          <w:szCs w:val="32"/>
          <w14:textFill>
            <w14:solidFill>
              <w14:schemeClr w14:val="tx1"/>
            </w14:solidFill>
          </w14:textFill>
        </w:rPr>
        <w:t>月</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Style w:val="10"/>
          <w:rFonts w:hint="eastAsia" w:ascii="仿宋_GB2312" w:hAnsi="仿宋_GB2312" w:eastAsia="仿宋_GB2312" w:cs="仿宋_GB2312"/>
          <w:color w:val="000000" w:themeColor="text1"/>
          <w:sz w:val="32"/>
          <w:szCs w:val="32"/>
          <w14:textFill>
            <w14:solidFill>
              <w14:schemeClr w14:val="tx1"/>
            </w14:solidFill>
          </w14:textFill>
        </w:rPr>
        <w:t>日前发送至邮箱：1592643177@qq.com。文件名为</w:t>
      </w:r>
      <w:r>
        <w:rPr>
          <w:rStyle w:val="10"/>
          <w:rFonts w:hint="eastAsia" w:ascii="仿宋_GB2312" w:hAnsi="仿宋_GB2312" w:eastAsia="仿宋_GB2312" w:cs="仿宋_GB2312"/>
          <w:sz w:val="32"/>
          <w:szCs w:val="32"/>
        </w:rPr>
        <w:t>：组别+参赛队伍名称+地区+机构名称+时长。并在比赛当天将音乐放入U盘内随身携带，以备意外。</w:t>
      </w:r>
    </w:p>
    <w:p>
      <w:pPr>
        <w:pStyle w:val="17"/>
        <w:keepNext w:val="0"/>
        <w:keepLines w:val="0"/>
        <w:pageBreakBefore w:val="0"/>
        <w:widowControl/>
        <w:kinsoku/>
        <w:wordWrap/>
        <w:overflowPunct/>
        <w:topLinePunct w:val="0"/>
        <w:autoSpaceDE/>
        <w:autoSpaceDN/>
        <w:bidi w:val="0"/>
        <w:adjustRightInd/>
        <w:snapToGrid/>
        <w:spacing w:line="560" w:lineRule="exact"/>
        <w:ind w:left="0" w:leftChars="0" w:firstLine="421" w:firstLineChars="131"/>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lang w:eastAsia="zh-CN"/>
        </w:rPr>
        <w:t>十二、</w:t>
      </w:r>
      <w:r>
        <w:rPr>
          <w:rFonts w:hint="eastAsia" w:ascii="仿宋_GB2312" w:hAnsi="仿宋_GB2312" w:eastAsia="仿宋_GB2312" w:cs="仿宋_GB2312"/>
          <w:b/>
          <w:bCs w:val="0"/>
          <w:sz w:val="32"/>
          <w:szCs w:val="32"/>
        </w:rPr>
        <w:t>名次录取</w:t>
      </w:r>
      <w:r>
        <w:rPr>
          <w:rFonts w:hint="eastAsia" w:ascii="仿宋_GB2312" w:hAnsi="仿宋_GB2312" w:eastAsia="仿宋_GB2312" w:cs="仿宋_GB2312"/>
          <w:b/>
          <w:bCs w:val="0"/>
          <w:sz w:val="32"/>
          <w:szCs w:val="32"/>
          <w:lang w:eastAsia="zh-CN"/>
        </w:rPr>
        <w:t>与</w:t>
      </w:r>
      <w:r>
        <w:rPr>
          <w:rFonts w:hint="eastAsia" w:ascii="仿宋_GB2312" w:hAnsi="仿宋_GB2312" w:eastAsia="仿宋_GB2312" w:cs="仿宋_GB2312"/>
          <w:b/>
          <w:bCs w:val="0"/>
          <w:sz w:val="32"/>
          <w:szCs w:val="32"/>
        </w:rPr>
        <w:t>奖励</w:t>
      </w:r>
    </w:p>
    <w:p>
      <w:pPr>
        <w:pStyle w:val="5"/>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rPr>
        <w:t>团体项目</w:t>
      </w:r>
    </w:p>
    <w:p>
      <w:pPr>
        <w:pStyle w:val="17"/>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sz w:val="32"/>
          <w:szCs w:val="32"/>
        </w:rPr>
        <w:t>少儿齐舞比赛取得前5名颁发一等奖证书；前6-10名颁发二等奖证书；</w:t>
      </w:r>
      <w:r>
        <w:rPr>
          <w:rFonts w:hint="eastAsia" w:ascii="仿宋_GB2312" w:hAnsi="仿宋_GB2312" w:eastAsia="仿宋_GB2312" w:cs="仿宋_GB2312"/>
          <w:color w:val="000000" w:themeColor="text1"/>
          <w:sz w:val="32"/>
          <w:szCs w:val="32"/>
          <w14:textFill>
            <w14:solidFill>
              <w14:schemeClr w14:val="tx1"/>
            </w14:solidFill>
          </w14:textFill>
        </w:rPr>
        <w:t>前11-20名颁发三等奖证书。</w:t>
      </w:r>
    </w:p>
    <w:p>
      <w:pPr>
        <w:pStyle w:val="17"/>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themeColor="text1"/>
          <w:sz w:val="32"/>
          <w:szCs w:val="32"/>
          <w14:textFill>
            <w14:solidFill>
              <w14:schemeClr w14:val="tx1"/>
            </w14:solidFill>
          </w14:textFill>
        </w:rPr>
        <w:t>斗舞项目</w:t>
      </w:r>
    </w:p>
    <w:p>
      <w:pPr>
        <w:pStyle w:val="5"/>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sz w:val="32"/>
          <w:szCs w:val="32"/>
          <w:lang w:eastAsia="en-US" w:bidi="en-US"/>
        </w:rPr>
        <w:t>Breaking 1</w:t>
      </w:r>
      <w:r>
        <w:rPr>
          <w:rFonts w:hint="eastAsia" w:ascii="仿宋_GB2312" w:hAnsi="仿宋_GB2312" w:eastAsia="仿宋_GB2312" w:cs="仿宋_GB2312"/>
          <w:sz w:val="32"/>
          <w:szCs w:val="32"/>
          <w:lang w:bidi="en-US"/>
        </w:rPr>
        <w:t>V</w:t>
      </w:r>
      <w:r>
        <w:rPr>
          <w:rFonts w:hint="eastAsia" w:ascii="仿宋_GB2312" w:hAnsi="仿宋_GB2312" w:eastAsia="仿宋_GB2312" w:cs="仿宋_GB2312"/>
          <w:sz w:val="32"/>
          <w:szCs w:val="32"/>
          <w:lang w:eastAsia="en-US" w:bidi="en-US"/>
        </w:rPr>
        <w:t>1</w:t>
      </w:r>
      <w:r>
        <w:rPr>
          <w:rFonts w:hint="eastAsia" w:ascii="仿宋_GB2312" w:hAnsi="仿宋_GB2312" w:eastAsia="仿宋_GB2312" w:cs="仿宋_GB2312"/>
          <w:sz w:val="32"/>
          <w:szCs w:val="32"/>
          <w:lang w:bidi="en-US"/>
        </w:rPr>
        <w:t xml:space="preserve"> </w:t>
      </w:r>
      <w:r>
        <w:rPr>
          <w:rFonts w:hint="eastAsia" w:ascii="仿宋_GB2312" w:hAnsi="仿宋_GB2312" w:eastAsia="仿宋_GB2312" w:cs="仿宋_GB2312"/>
          <w:sz w:val="32"/>
          <w:szCs w:val="32"/>
          <w:lang w:eastAsia="en-US" w:bidi="en-US"/>
        </w:rPr>
        <w:t>BATTLE</w:t>
      </w:r>
      <w:r>
        <w:rPr>
          <w:rFonts w:hint="eastAsia" w:ascii="仿宋_GB2312" w:hAnsi="仿宋_GB2312" w:eastAsia="仿宋_GB2312" w:cs="仿宋_GB2312"/>
          <w:kern w:val="0"/>
          <w:sz w:val="32"/>
          <w:szCs w:val="32"/>
        </w:rPr>
        <w:t>（甲组、乙组）将颁发冠、亚军奖杯、证书，四强、八强颁发证书。</w:t>
      </w:r>
    </w:p>
    <w:p>
      <w:pPr>
        <w:pStyle w:val="5"/>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en-US" w:bidi="en-US"/>
        </w:rPr>
        <w:t>Breaking 1</w:t>
      </w:r>
      <w:r>
        <w:rPr>
          <w:rFonts w:hint="eastAsia" w:ascii="仿宋_GB2312" w:hAnsi="仿宋_GB2312" w:eastAsia="仿宋_GB2312" w:cs="仿宋_GB2312"/>
          <w:sz w:val="32"/>
          <w:szCs w:val="32"/>
          <w:lang w:bidi="en-US"/>
        </w:rPr>
        <w:t>V</w:t>
      </w:r>
      <w:r>
        <w:rPr>
          <w:rFonts w:hint="eastAsia" w:ascii="仿宋_GB2312" w:hAnsi="仿宋_GB2312" w:eastAsia="仿宋_GB2312" w:cs="仿宋_GB2312"/>
          <w:sz w:val="32"/>
          <w:szCs w:val="32"/>
          <w:lang w:eastAsia="en-US" w:bidi="en-US"/>
        </w:rPr>
        <w:t>1</w:t>
      </w:r>
      <w:r>
        <w:rPr>
          <w:rFonts w:hint="eastAsia" w:ascii="仿宋_GB2312" w:hAnsi="仿宋_GB2312" w:eastAsia="仿宋_GB2312" w:cs="仿宋_GB2312"/>
          <w:sz w:val="32"/>
          <w:szCs w:val="32"/>
          <w:lang w:bidi="en-US"/>
        </w:rPr>
        <w:t xml:space="preserve"> </w:t>
      </w:r>
      <w:r>
        <w:rPr>
          <w:rFonts w:hint="eastAsia" w:ascii="仿宋_GB2312" w:hAnsi="仿宋_GB2312" w:eastAsia="仿宋_GB2312" w:cs="仿宋_GB2312"/>
          <w:sz w:val="32"/>
          <w:szCs w:val="32"/>
          <w:lang w:eastAsia="en-US" w:bidi="en-US"/>
        </w:rPr>
        <w:t>BATTLE</w:t>
      </w:r>
      <w:r>
        <w:rPr>
          <w:rFonts w:hint="eastAsia" w:ascii="仿宋_GB2312" w:hAnsi="仿宋_GB2312" w:eastAsia="仿宋_GB2312" w:cs="仿宋_GB2312"/>
          <w:kern w:val="0"/>
          <w:sz w:val="32"/>
          <w:szCs w:val="32"/>
        </w:rPr>
        <w:t>项目为国家青运会项目，甲、乙组成绩将纳入下届</w:t>
      </w:r>
      <w:r>
        <w:rPr>
          <w:rFonts w:hint="eastAsia" w:ascii="仿宋_GB2312" w:hAnsi="仿宋_GB2312" w:eastAsia="仿宋_GB2312" w:cs="仿宋_GB2312"/>
          <w:kern w:val="0"/>
          <w:sz w:val="32"/>
          <w:szCs w:val="32"/>
          <w:lang w:eastAsia="zh-CN"/>
        </w:rPr>
        <w:t>全国</w:t>
      </w:r>
      <w:r>
        <w:rPr>
          <w:rFonts w:hint="eastAsia" w:ascii="仿宋_GB2312" w:hAnsi="仿宋_GB2312" w:eastAsia="仿宋_GB2312" w:cs="仿宋_GB2312"/>
          <w:kern w:val="0"/>
          <w:sz w:val="32"/>
          <w:szCs w:val="32"/>
        </w:rPr>
        <w:t>青运会云南省街舞代表队种子选手选拔考核标准。</w:t>
      </w:r>
    </w:p>
    <w:p>
      <w:pPr>
        <w:pStyle w:val="5"/>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（2）HIPHOP 1V1 BATTLE（甲组、乙组）将颁发冠、亚军奖杯、证书，四强、八强颁发证书。</w:t>
      </w:r>
    </w:p>
    <w:p>
      <w:pPr>
        <w:pStyle w:val="5"/>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sz w:val="32"/>
          <w:szCs w:val="32"/>
          <w:lang w:val="zh-TW" w:eastAsia="zh-TW" w:bidi="zh-TW"/>
        </w:rPr>
        <w:t xml:space="preserve">少儿 </w:t>
      </w:r>
      <w:r>
        <w:rPr>
          <w:rFonts w:hint="eastAsia" w:ascii="仿宋_GB2312" w:hAnsi="仿宋_GB2312" w:eastAsia="仿宋_GB2312" w:cs="仿宋_GB2312"/>
          <w:sz w:val="32"/>
          <w:szCs w:val="32"/>
          <w:lang w:eastAsia="en-US" w:bidi="en-US"/>
        </w:rPr>
        <w:t>Freestyle 1</w:t>
      </w:r>
      <w:r>
        <w:rPr>
          <w:rFonts w:hint="eastAsia" w:ascii="仿宋_GB2312" w:hAnsi="仿宋_GB2312" w:eastAsia="仿宋_GB2312" w:cs="仿宋_GB2312"/>
          <w:sz w:val="32"/>
          <w:szCs w:val="32"/>
          <w:lang w:bidi="en-US"/>
        </w:rPr>
        <w:t>V</w:t>
      </w:r>
      <w:r>
        <w:rPr>
          <w:rFonts w:hint="eastAsia" w:ascii="仿宋_GB2312" w:hAnsi="仿宋_GB2312" w:eastAsia="仿宋_GB2312" w:cs="仿宋_GB2312"/>
          <w:sz w:val="32"/>
          <w:szCs w:val="32"/>
          <w:lang w:eastAsia="en-US" w:bidi="en-US"/>
        </w:rPr>
        <w:t>1 BATTLE</w:t>
      </w:r>
      <w:r>
        <w:rPr>
          <w:rFonts w:hint="eastAsia" w:ascii="仿宋_GB2312" w:hAnsi="仿宋_GB2312" w:eastAsia="仿宋_GB2312" w:cs="仿宋_GB2312"/>
          <w:kern w:val="0"/>
          <w:sz w:val="32"/>
          <w:szCs w:val="32"/>
        </w:rPr>
        <w:t xml:space="preserve"> 乙组将颁发冠、亚军奖杯、证书，四强、八强颁发证书。</w:t>
      </w:r>
    </w:p>
    <w:p>
      <w:pPr>
        <w:pStyle w:val="5"/>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sz w:val="32"/>
          <w:szCs w:val="32"/>
          <w:lang w:eastAsia="en-US" w:bidi="en-US"/>
        </w:rPr>
        <w:t>Locking</w:t>
      </w:r>
      <w:r>
        <w:rPr>
          <w:rFonts w:hint="eastAsia" w:ascii="仿宋_GB2312" w:hAnsi="仿宋_GB2312" w:eastAsia="仿宋_GB2312" w:cs="仿宋_GB2312"/>
          <w:sz w:val="32"/>
          <w:szCs w:val="32"/>
          <w:lang w:bidi="en-US"/>
        </w:rPr>
        <w:t>/W</w:t>
      </w:r>
      <w:r>
        <w:rPr>
          <w:rFonts w:hint="eastAsia" w:ascii="仿宋_GB2312" w:hAnsi="仿宋_GB2312" w:eastAsia="仿宋_GB2312" w:cs="仿宋_GB2312"/>
          <w:sz w:val="32"/>
          <w:szCs w:val="32"/>
          <w:lang w:eastAsia="en-US" w:bidi="en-US"/>
        </w:rPr>
        <w:t>aacking 1</w:t>
      </w:r>
      <w:r>
        <w:rPr>
          <w:rFonts w:hint="eastAsia" w:ascii="仿宋_GB2312" w:hAnsi="仿宋_GB2312" w:eastAsia="仿宋_GB2312" w:cs="仿宋_GB2312"/>
          <w:sz w:val="32"/>
          <w:szCs w:val="32"/>
          <w:lang w:bidi="en-US"/>
        </w:rPr>
        <w:t>V</w:t>
      </w:r>
      <w:r>
        <w:rPr>
          <w:rFonts w:hint="eastAsia" w:ascii="仿宋_GB2312" w:hAnsi="仿宋_GB2312" w:eastAsia="仿宋_GB2312" w:cs="仿宋_GB2312"/>
          <w:sz w:val="32"/>
          <w:szCs w:val="32"/>
          <w:lang w:eastAsia="en-US" w:bidi="en-US"/>
        </w:rPr>
        <w:t>1 BATTLE甲组</w:t>
      </w:r>
      <w:r>
        <w:rPr>
          <w:rFonts w:hint="eastAsia" w:ascii="仿宋_GB2312" w:hAnsi="仿宋_GB2312" w:eastAsia="仿宋_GB2312" w:cs="仿宋_GB2312"/>
          <w:kern w:val="0"/>
          <w:sz w:val="32"/>
          <w:szCs w:val="32"/>
        </w:rPr>
        <w:t>将颁发冠、亚军奖杯、证书，四强、八强颁发证书。</w:t>
      </w:r>
    </w:p>
    <w:p>
      <w:pPr>
        <w:keepNext w:val="0"/>
        <w:keepLines w:val="0"/>
        <w:pageBreakBefore w:val="0"/>
        <w:widowControl/>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b/>
          <w:bCs/>
          <w:color w:val="000000"/>
          <w:sz w:val="32"/>
          <w:szCs w:val="32"/>
        </w:rPr>
      </w:pPr>
      <w:r>
        <w:rPr>
          <w:rStyle w:val="10"/>
          <w:rFonts w:hint="eastAsia" w:ascii="仿宋_GB2312" w:hAnsi="仿宋_GB2312" w:eastAsia="仿宋_GB2312" w:cs="仿宋_GB2312"/>
          <w:b/>
          <w:bCs/>
          <w:color w:val="000000"/>
          <w:sz w:val="32"/>
          <w:szCs w:val="32"/>
          <w:lang w:eastAsia="zh-CN"/>
        </w:rPr>
        <w:t>十三、</w:t>
      </w:r>
      <w:r>
        <w:rPr>
          <w:rStyle w:val="10"/>
          <w:rFonts w:hint="eastAsia" w:ascii="仿宋_GB2312" w:hAnsi="仿宋_GB2312" w:eastAsia="仿宋_GB2312" w:cs="仿宋_GB2312"/>
          <w:b/>
          <w:bCs/>
          <w:color w:val="000000"/>
          <w:sz w:val="32"/>
          <w:szCs w:val="32"/>
        </w:rPr>
        <w:t>报名办法</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jc w:val="left"/>
        <w:textAlignment w:val="auto"/>
        <w:rPr>
          <w:rStyle w:val="10"/>
          <w:rFonts w:hint="eastAsia" w:ascii="仿宋_GB2312" w:hAnsi="仿宋_GB2312" w:eastAsia="仿宋_GB2312" w:cs="仿宋_GB2312"/>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sz w:val="32"/>
          <w:szCs w:val="32"/>
          <w:lang w:eastAsia="zh-CN"/>
        </w:rPr>
        <w:t>（一）</w:t>
      </w:r>
      <w:r>
        <w:rPr>
          <w:rStyle w:val="10"/>
          <w:rFonts w:hint="eastAsia" w:ascii="仿宋_GB2312" w:hAnsi="仿宋_GB2312" w:eastAsia="仿宋_GB2312" w:cs="仿宋_GB2312"/>
          <w:color w:val="000000"/>
          <w:sz w:val="32"/>
          <w:szCs w:val="32"/>
        </w:rPr>
        <w:t>各参赛单位</w:t>
      </w:r>
      <w:r>
        <w:rPr>
          <w:rStyle w:val="10"/>
          <w:rFonts w:hint="eastAsia" w:ascii="仿宋_GB2312" w:hAnsi="仿宋_GB2312" w:eastAsia="仿宋_GB2312" w:cs="仿宋_GB2312"/>
          <w:color w:val="000000"/>
          <w:sz w:val="32"/>
          <w:szCs w:val="32"/>
          <w:lang w:eastAsia="zh-CN"/>
        </w:rPr>
        <w:t>可</w:t>
      </w:r>
      <w:r>
        <w:rPr>
          <w:rStyle w:val="10"/>
          <w:rFonts w:hint="eastAsia" w:ascii="仿宋_GB2312" w:hAnsi="仿宋_GB2312" w:eastAsia="仿宋_GB2312" w:cs="仿宋_GB2312"/>
          <w:color w:val="000000"/>
          <w:sz w:val="32"/>
          <w:szCs w:val="32"/>
        </w:rPr>
        <w:t>报领队1人</w:t>
      </w:r>
      <w:r>
        <w:rPr>
          <w:rStyle w:val="10"/>
          <w:rFonts w:hint="eastAsia" w:ascii="仿宋_GB2312" w:hAnsi="仿宋_GB2312" w:eastAsia="仿宋_GB2312" w:cs="仿宋_GB2312"/>
          <w:color w:val="000000" w:themeColor="text1"/>
          <w:sz w:val="32"/>
          <w:szCs w:val="32"/>
          <w14:textFill>
            <w14:solidFill>
              <w14:schemeClr w14:val="tx1"/>
            </w14:solidFill>
          </w14:textFill>
        </w:rPr>
        <w:t>，教练1-</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Style w:val="10"/>
          <w:rFonts w:hint="eastAsia" w:ascii="仿宋_GB2312" w:hAnsi="仿宋_GB2312" w:eastAsia="仿宋_GB2312" w:cs="仿宋_GB2312"/>
          <w:color w:val="000000" w:themeColor="text1"/>
          <w:sz w:val="32"/>
          <w:szCs w:val="32"/>
          <w14:textFill>
            <w14:solidFill>
              <w14:schemeClr w14:val="tx1"/>
            </w14:solidFill>
          </w14:textFill>
        </w:rPr>
        <w:t>人</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个人项目报名参赛者和团体项目报队伍数量以各组别可接受上限为准，报满截止</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。各</w:t>
      </w:r>
      <w:r>
        <w:rPr>
          <w:rStyle w:val="10"/>
          <w:rFonts w:hint="eastAsia" w:ascii="仿宋_GB2312" w:hAnsi="仿宋_GB2312" w:eastAsia="仿宋_GB2312" w:cs="仿宋_GB2312"/>
          <w:color w:val="000000" w:themeColor="text1"/>
          <w:sz w:val="32"/>
          <w:szCs w:val="32"/>
          <w14:textFill>
            <w14:solidFill>
              <w14:schemeClr w14:val="tx1"/>
            </w14:solidFill>
          </w14:textFill>
        </w:rPr>
        <w:t>参赛</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单位需填写《</w:t>
      </w:r>
      <w:r>
        <w:rPr>
          <w:rStyle w:val="10"/>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2020年</w:t>
      </w:r>
      <w:r>
        <w:rPr>
          <w:rStyle w:val="10"/>
          <w:rFonts w:hint="eastAsia" w:ascii="仿宋_GB2312" w:hAnsi="仿宋_GB2312" w:eastAsia="仿宋_GB2312" w:cs="仿宋_GB2312"/>
          <w:color w:val="000000" w:themeColor="text1"/>
          <w:kern w:val="0"/>
          <w:sz w:val="32"/>
          <w:szCs w:val="32"/>
          <w14:textFill>
            <w14:solidFill>
              <w14:schemeClr w14:val="tx1"/>
            </w14:solidFill>
          </w14:textFill>
        </w:rPr>
        <w:t>云南省</w:t>
      </w:r>
      <w:r>
        <w:rPr>
          <w:rStyle w:val="10"/>
          <w:rFonts w:hint="eastAsia" w:ascii="仿宋_GB2312" w:hAnsi="仿宋_GB2312" w:eastAsia="仿宋_GB2312" w:cs="仿宋_GB2312"/>
          <w:color w:val="000000" w:themeColor="text1"/>
          <w:kern w:val="0"/>
          <w:sz w:val="32"/>
          <w:szCs w:val="32"/>
          <w:lang w:eastAsia="zh-CN"/>
          <w14:textFill>
            <w14:solidFill>
              <w14:schemeClr w14:val="tx1"/>
            </w14:solidFill>
          </w14:textFill>
        </w:rPr>
        <w:t>青少年</w:t>
      </w:r>
      <w:r>
        <w:rPr>
          <w:rStyle w:val="10"/>
          <w:rFonts w:hint="eastAsia" w:ascii="仿宋_GB2312" w:hAnsi="仿宋_GB2312" w:eastAsia="仿宋_GB2312" w:cs="仿宋_GB2312"/>
          <w:color w:val="000000" w:themeColor="text1"/>
          <w:kern w:val="0"/>
          <w:sz w:val="32"/>
          <w:szCs w:val="32"/>
          <w14:textFill>
            <w14:solidFill>
              <w14:schemeClr w14:val="tx1"/>
            </w14:solidFill>
          </w14:textFill>
        </w:rPr>
        <w:t>U系列街舞锦标赛报名表</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》（附件</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于</w:t>
      </w:r>
      <w:r>
        <w:rPr>
          <w:rStyle w:val="10"/>
          <w:rFonts w:hint="eastAsia" w:ascii="仿宋_GB2312" w:hAnsi="仿宋_GB2312" w:eastAsia="仿宋_GB2312" w:cs="仿宋_GB2312"/>
          <w:color w:val="000000" w:themeColor="text1"/>
          <w:sz w:val="32"/>
          <w:szCs w:val="32"/>
          <w14:textFill>
            <w14:solidFill>
              <w14:schemeClr w14:val="tx1"/>
            </w14:solidFill>
          </w14:textFill>
        </w:rPr>
        <w:t>2020年1</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Style w:val="10"/>
          <w:rFonts w:hint="eastAsia" w:ascii="仿宋_GB2312" w:hAnsi="仿宋_GB2312" w:eastAsia="仿宋_GB2312" w:cs="仿宋_GB2312"/>
          <w:color w:val="000000" w:themeColor="text1"/>
          <w:sz w:val="32"/>
          <w:szCs w:val="32"/>
          <w14:textFill>
            <w14:solidFill>
              <w14:schemeClr w14:val="tx1"/>
            </w14:solidFill>
          </w14:textFill>
        </w:rPr>
        <w:t>月</w:t>
      </w:r>
      <w:r>
        <w:rPr>
          <w:rStyle w:val="10"/>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Style w:val="10"/>
          <w:rFonts w:hint="eastAsia" w:ascii="仿宋_GB2312" w:hAnsi="仿宋_GB2312" w:eastAsia="仿宋_GB2312" w:cs="仿宋_GB2312"/>
          <w:color w:val="000000" w:themeColor="text1"/>
          <w:sz w:val="32"/>
          <w:szCs w:val="32"/>
          <w14:textFill>
            <w14:solidFill>
              <w14:schemeClr w14:val="tx1"/>
            </w14:solidFill>
          </w14:textFill>
        </w:rPr>
        <w:t>日22:00</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前将报名表发送到</w:t>
      </w:r>
      <w:r>
        <w:rPr>
          <w:rStyle w:val="10"/>
          <w:rFonts w:hint="eastAsia" w:ascii="仿宋_GB2312" w:hAnsi="仿宋_GB2312" w:eastAsia="仿宋_GB2312" w:cs="仿宋_GB2312"/>
          <w:color w:val="000000" w:themeColor="text1"/>
          <w:sz w:val="32"/>
          <w:szCs w:val="32"/>
          <w14:textFill>
            <w14:solidFill>
              <w14:schemeClr w14:val="tx1"/>
            </w14:solidFill>
          </w14:textFill>
        </w:rPr>
        <w:t>邮箱：1592643177@qq.com</w:t>
      </w: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进行报名</w:t>
      </w:r>
      <w:r>
        <w:rPr>
          <w:rStyle w:val="10"/>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numPr>
          <w:ilvl w:val="0"/>
          <w:numId w:val="0"/>
        </w:numPr>
        <w:tabs>
          <w:tab w:val="left" w:pos="1068"/>
        </w:tabs>
        <w:kinsoku/>
        <w:wordWrap/>
        <w:overflowPunct/>
        <w:topLinePunct w:val="0"/>
        <w:autoSpaceDE/>
        <w:autoSpaceDN/>
        <w:bidi w:val="0"/>
        <w:adjustRightInd/>
        <w:snapToGrid/>
        <w:spacing w:line="560" w:lineRule="exact"/>
        <w:ind w:left="0" w:leftChars="0" w:firstLine="419" w:firstLineChars="131"/>
        <w:jc w:val="left"/>
        <w:textAlignment w:val="auto"/>
        <w:rPr>
          <w:rStyle w:val="10"/>
          <w:rFonts w:hint="eastAsia" w:ascii="仿宋_GB2312" w:hAnsi="仿宋_GB2312" w:eastAsia="仿宋_GB2312" w:cs="仿宋_GB2312"/>
          <w:color w:val="000000"/>
          <w:sz w:val="32"/>
          <w:szCs w:val="32"/>
          <w:lang w:eastAsia="zh-CN"/>
        </w:rPr>
      </w:pPr>
      <w:r>
        <w:rPr>
          <w:rStyle w:val="10"/>
          <w:rFonts w:hint="eastAsia" w:ascii="仿宋_GB2312" w:hAnsi="仿宋_GB2312" w:eastAsia="仿宋_GB2312" w:cs="仿宋_GB2312"/>
          <w:color w:val="000000"/>
          <w:sz w:val="32"/>
          <w:szCs w:val="32"/>
        </w:rPr>
        <w:t>联系</w:t>
      </w:r>
      <w:r>
        <w:rPr>
          <w:rStyle w:val="10"/>
          <w:rFonts w:hint="eastAsia" w:ascii="仿宋_GB2312" w:hAnsi="仿宋_GB2312" w:eastAsia="仿宋_GB2312" w:cs="仿宋_GB2312"/>
          <w:color w:val="000000"/>
          <w:sz w:val="32"/>
          <w:szCs w:val="32"/>
          <w:lang w:eastAsia="zh-CN"/>
        </w:rPr>
        <w:t>人：张聪灵</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jc w:val="left"/>
        <w:textAlignment w:val="auto"/>
        <w:rPr>
          <w:rStyle w:val="10"/>
          <w:rFonts w:hint="default" w:ascii="仿宋_GB2312" w:hAnsi="仿宋_GB2312" w:eastAsia="仿宋_GB2312" w:cs="仿宋_GB2312"/>
          <w:color w:val="000000"/>
          <w:sz w:val="32"/>
          <w:szCs w:val="32"/>
          <w:lang w:val="en-US" w:eastAsia="zh-CN"/>
        </w:rPr>
      </w:pPr>
      <w:r>
        <w:rPr>
          <w:rStyle w:val="10"/>
          <w:rFonts w:hint="eastAsia" w:ascii="仿宋_GB2312" w:hAnsi="仿宋_GB2312" w:eastAsia="仿宋_GB2312" w:cs="仿宋_GB2312"/>
          <w:color w:val="000000"/>
          <w:sz w:val="32"/>
          <w:szCs w:val="32"/>
          <w:lang w:eastAsia="zh-CN"/>
        </w:rPr>
        <w:t>联系电话</w:t>
      </w:r>
      <w:r>
        <w:rPr>
          <w:rStyle w:val="10"/>
          <w:rFonts w:hint="eastAsia" w:ascii="仿宋_GB2312" w:hAnsi="仿宋_GB2312" w:eastAsia="仿宋_GB2312" w:cs="仿宋_GB2312"/>
          <w:color w:val="000000"/>
          <w:sz w:val="32"/>
          <w:szCs w:val="32"/>
        </w:rPr>
        <w:t>：</w:t>
      </w:r>
      <w:r>
        <w:rPr>
          <w:rStyle w:val="10"/>
          <w:rFonts w:hint="eastAsia" w:ascii="仿宋_GB2312" w:hAnsi="仿宋_GB2312" w:eastAsia="仿宋_GB2312" w:cs="仿宋_GB2312"/>
          <w:color w:val="000000"/>
          <w:sz w:val="32"/>
          <w:szCs w:val="32"/>
          <w:lang w:val="en-US" w:eastAsia="zh-CN"/>
        </w:rPr>
        <w:t>18087345606</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19" w:firstLineChars="131"/>
        <w:jc w:val="left"/>
        <w:textAlignment w:val="auto"/>
        <w:rPr>
          <w:rStyle w:val="10"/>
          <w:rFonts w:hint="eastAsia" w:ascii="仿宋_GB2312" w:hAnsi="仿宋_GB2312" w:eastAsia="仿宋_GB2312" w:cs="仿宋_GB2312"/>
          <w:sz w:val="32"/>
          <w:szCs w:val="32"/>
          <w:u w:val="none"/>
        </w:rPr>
      </w:pPr>
      <w:r>
        <w:rPr>
          <w:rStyle w:val="10"/>
          <w:rFonts w:hint="eastAsia" w:ascii="仿宋_GB2312" w:hAnsi="仿宋_GB2312" w:eastAsia="仿宋_GB2312" w:cs="仿宋_GB2312"/>
          <w:color w:val="000000" w:themeColor="text1"/>
          <w:sz w:val="32"/>
          <w:szCs w:val="32"/>
          <w:lang w:eastAsia="zh-CN"/>
          <w14:textFill>
            <w14:solidFill>
              <w14:schemeClr w14:val="tx1"/>
            </w14:solidFill>
          </w14:textFill>
        </w:rPr>
        <w:t>报名邮箱：</w:t>
      </w:r>
      <w:r>
        <w:rPr>
          <w:rStyle w:val="10"/>
          <w:rFonts w:hint="eastAsia" w:ascii="仿宋_GB2312" w:hAnsi="仿宋_GB2312" w:eastAsia="仿宋_GB2312" w:cs="仿宋_GB2312"/>
          <w:color w:val="000000" w:themeColor="text1"/>
          <w:sz w:val="32"/>
          <w:szCs w:val="32"/>
          <w:u w:val="none"/>
          <w14:textFill>
            <w14:solidFill>
              <w14:schemeClr w14:val="tx1"/>
            </w14:solidFill>
          </w14:textFill>
        </w:rPr>
        <w:fldChar w:fldCharType="begin"/>
      </w:r>
      <w:r>
        <w:rPr>
          <w:rStyle w:val="10"/>
          <w:rFonts w:hint="eastAsia" w:ascii="仿宋_GB2312" w:hAnsi="仿宋_GB2312" w:eastAsia="仿宋_GB2312" w:cs="仿宋_GB2312"/>
          <w:color w:val="000000" w:themeColor="text1"/>
          <w:sz w:val="32"/>
          <w:szCs w:val="32"/>
          <w:u w:val="none"/>
          <w14:textFill>
            <w14:solidFill>
              <w14:schemeClr w14:val="tx1"/>
            </w14:solidFill>
          </w14:textFill>
        </w:rPr>
        <w:instrText xml:space="preserve"> HYPERLINK "mailto:1592643177@qq.com" </w:instrText>
      </w:r>
      <w:r>
        <w:rPr>
          <w:rStyle w:val="10"/>
          <w:rFonts w:hint="eastAsia" w:ascii="仿宋_GB2312" w:hAnsi="仿宋_GB2312" w:eastAsia="仿宋_GB2312" w:cs="仿宋_GB2312"/>
          <w:color w:val="000000" w:themeColor="text1"/>
          <w:sz w:val="32"/>
          <w:szCs w:val="32"/>
          <w:u w:val="none"/>
          <w14:textFill>
            <w14:solidFill>
              <w14:schemeClr w14:val="tx1"/>
            </w14:solidFill>
          </w14:textFill>
        </w:rPr>
        <w:fldChar w:fldCharType="separate"/>
      </w:r>
      <w:r>
        <w:rPr>
          <w:rStyle w:val="9"/>
          <w:rFonts w:hint="eastAsia" w:ascii="仿宋_GB2312" w:hAnsi="仿宋_GB2312" w:eastAsia="仿宋_GB2312" w:cs="仿宋_GB2312"/>
          <w:color w:val="000000" w:themeColor="text1"/>
          <w:sz w:val="32"/>
          <w:szCs w:val="32"/>
          <w:u w:val="none"/>
          <w14:textFill>
            <w14:solidFill>
              <w14:schemeClr w14:val="tx1"/>
            </w14:solidFill>
          </w14:textFill>
        </w:rPr>
        <w:t>1592643177@qq.com</w:t>
      </w:r>
      <w:r>
        <w:rPr>
          <w:rStyle w:val="10"/>
          <w:rFonts w:hint="eastAsia" w:ascii="仿宋_GB2312" w:hAnsi="仿宋_GB2312" w:eastAsia="仿宋_GB2312" w:cs="仿宋_GB2312"/>
          <w:color w:val="000000" w:themeColor="text1"/>
          <w:sz w:val="32"/>
          <w:szCs w:val="32"/>
          <w:u w:val="none"/>
          <w14:textFill>
            <w14:solidFill>
              <w14:schemeClr w14:val="tx1"/>
            </w14:solidFill>
          </w14:textFill>
        </w:rPr>
        <w:fldChar w:fldCharType="end"/>
      </w:r>
    </w:p>
    <w:p>
      <w:pPr>
        <w:keepNext w:val="0"/>
        <w:keepLines w:val="0"/>
        <w:pageBreakBefore w:val="0"/>
        <w:widowControl/>
        <w:numPr>
          <w:ilvl w:val="0"/>
          <w:numId w:val="2"/>
        </w:numPr>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000000"/>
          <w:sz w:val="32"/>
          <w:szCs w:val="32"/>
        </w:rPr>
      </w:pPr>
      <w:r>
        <w:rPr>
          <w:rStyle w:val="10"/>
          <w:rFonts w:hint="eastAsia" w:ascii="仿宋_GB2312" w:hAnsi="仿宋_GB2312" w:eastAsia="仿宋_GB2312" w:cs="仿宋_GB2312"/>
          <w:color w:val="000000"/>
          <w:sz w:val="32"/>
          <w:szCs w:val="32"/>
        </w:rPr>
        <w:t>报名人数</w:t>
      </w:r>
      <w:r>
        <w:rPr>
          <w:rStyle w:val="10"/>
          <w:rFonts w:hint="eastAsia" w:ascii="仿宋_GB2312" w:hAnsi="仿宋_GB2312" w:eastAsia="仿宋_GB2312" w:cs="仿宋_GB2312"/>
          <w:color w:val="000000"/>
          <w:sz w:val="32"/>
          <w:szCs w:val="32"/>
          <w:lang w:val="en-US" w:eastAsia="zh-CN"/>
        </w:rPr>
        <w:t>和</w:t>
      </w:r>
      <w:r>
        <w:rPr>
          <w:rStyle w:val="10"/>
          <w:rFonts w:hint="eastAsia" w:ascii="仿宋_GB2312" w:hAnsi="仿宋_GB2312" w:eastAsia="仿宋_GB2312" w:cs="仿宋_GB2312"/>
          <w:color w:val="000000"/>
          <w:sz w:val="32"/>
          <w:szCs w:val="32"/>
        </w:rPr>
        <w:t>组别上限</w:t>
      </w:r>
    </w:p>
    <w:p>
      <w:pPr>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color w:val="000000"/>
          <w:sz w:val="32"/>
          <w:szCs w:val="32"/>
        </w:rPr>
      </w:pPr>
      <w:r>
        <w:rPr>
          <w:rStyle w:val="10"/>
          <w:rFonts w:hint="eastAsia" w:ascii="仿宋_GB2312" w:hAnsi="仿宋_GB2312" w:eastAsia="仿宋_GB2312" w:cs="仿宋_GB2312"/>
          <w:color w:val="000000"/>
          <w:sz w:val="32"/>
          <w:szCs w:val="32"/>
        </w:rPr>
        <w:t>团体项目</w:t>
      </w:r>
      <w:r>
        <w:rPr>
          <w:rStyle w:val="10"/>
          <w:rFonts w:hint="eastAsia" w:ascii="仿宋_GB2312" w:hAnsi="仿宋_GB2312" w:eastAsia="仿宋_GB2312" w:cs="仿宋_GB2312"/>
          <w:color w:val="000000"/>
          <w:sz w:val="32"/>
          <w:szCs w:val="32"/>
          <w:lang w:val="en-US" w:eastAsia="zh-CN"/>
        </w:rPr>
        <w:t>队伍总数</w:t>
      </w:r>
      <w:r>
        <w:rPr>
          <w:rStyle w:val="10"/>
          <w:rFonts w:hint="eastAsia" w:ascii="仿宋_GB2312" w:hAnsi="仿宋_GB2312" w:eastAsia="仿宋_GB2312" w:cs="仿宋_GB2312"/>
          <w:color w:val="000000"/>
          <w:sz w:val="32"/>
          <w:szCs w:val="32"/>
        </w:rPr>
        <w:t>不超过30组；斗舞项目每项（分甲、乙）不超过150人。</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sz w:val="32"/>
          <w:szCs w:val="32"/>
          <w:lang w:val="en-US" w:eastAsia="zh-CN"/>
        </w:rPr>
        <w:t>十四、报到</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Style w:val="10"/>
          <w:rFonts w:hint="eastAsia" w:ascii="仿宋_GB2312" w:hAnsi="仿宋_GB2312" w:eastAsia="仿宋_GB2312" w:cs="仿宋_GB2312"/>
          <w:bCs/>
          <w:color w:val="000000"/>
          <w:sz w:val="32"/>
          <w:szCs w:val="32"/>
          <w:lang w:val="en-US" w:eastAsia="zh-CN"/>
        </w:rPr>
        <w:t>1.各</w:t>
      </w:r>
      <w:r>
        <w:rPr>
          <w:rStyle w:val="10"/>
          <w:rFonts w:hint="eastAsia" w:ascii="仿宋_GB2312" w:hAnsi="仿宋_GB2312" w:eastAsia="仿宋_GB2312" w:cs="仿宋_GB2312"/>
          <w:bCs/>
          <w:color w:val="000000"/>
          <w:sz w:val="32"/>
          <w:szCs w:val="32"/>
        </w:rPr>
        <w:t>参赛队</w:t>
      </w:r>
      <w:r>
        <w:rPr>
          <w:rStyle w:val="10"/>
          <w:rFonts w:hint="eastAsia" w:ascii="仿宋_GB2312" w:hAnsi="仿宋_GB2312" w:eastAsia="仿宋_GB2312" w:cs="仿宋_GB2312"/>
          <w:bCs/>
          <w:color w:val="000000"/>
          <w:sz w:val="32"/>
          <w:szCs w:val="32"/>
          <w:lang w:eastAsia="zh-CN"/>
        </w:rPr>
        <w:t>于</w:t>
      </w:r>
      <w:r>
        <w:rPr>
          <w:rStyle w:val="10"/>
          <w:rFonts w:hint="eastAsia" w:ascii="仿宋_GB2312" w:hAnsi="仿宋_GB2312" w:eastAsia="仿宋_GB2312" w:cs="仿宋_GB2312"/>
          <w:bCs/>
          <w:color w:val="000000"/>
          <w:sz w:val="32"/>
          <w:szCs w:val="32"/>
        </w:rPr>
        <w:t>2020年1</w:t>
      </w:r>
      <w:r>
        <w:rPr>
          <w:rStyle w:val="10"/>
          <w:rFonts w:hint="eastAsia" w:ascii="仿宋_GB2312" w:hAnsi="仿宋_GB2312" w:eastAsia="仿宋_GB2312" w:cs="仿宋_GB2312"/>
          <w:bCs/>
          <w:color w:val="000000"/>
          <w:sz w:val="32"/>
          <w:szCs w:val="32"/>
          <w:lang w:val="en-US" w:eastAsia="zh-CN"/>
        </w:rPr>
        <w:t>2</w:t>
      </w:r>
      <w:r>
        <w:rPr>
          <w:rStyle w:val="10"/>
          <w:rFonts w:hint="eastAsia" w:ascii="仿宋_GB2312" w:hAnsi="仿宋_GB2312" w:eastAsia="仿宋_GB2312" w:cs="仿宋_GB2312"/>
          <w:bCs/>
          <w:color w:val="000000"/>
          <w:sz w:val="32"/>
          <w:szCs w:val="32"/>
        </w:rPr>
        <w:t>月</w:t>
      </w:r>
      <w:r>
        <w:rPr>
          <w:rStyle w:val="10"/>
          <w:rFonts w:hint="eastAsia" w:ascii="仿宋_GB2312" w:hAnsi="仿宋_GB2312" w:eastAsia="仿宋_GB2312" w:cs="仿宋_GB2312"/>
          <w:bCs/>
          <w:color w:val="000000"/>
          <w:sz w:val="32"/>
          <w:szCs w:val="32"/>
          <w:lang w:val="en-US" w:eastAsia="zh-CN"/>
        </w:rPr>
        <w:t>11</w:t>
      </w:r>
      <w:r>
        <w:rPr>
          <w:rStyle w:val="10"/>
          <w:rFonts w:hint="eastAsia" w:ascii="仿宋_GB2312" w:hAnsi="仿宋_GB2312" w:eastAsia="仿宋_GB2312" w:cs="仿宋_GB2312"/>
          <w:bCs/>
          <w:color w:val="000000"/>
          <w:sz w:val="32"/>
          <w:szCs w:val="32"/>
        </w:rPr>
        <w:t>日</w:t>
      </w:r>
      <w:r>
        <w:rPr>
          <w:rStyle w:val="10"/>
          <w:rFonts w:hint="eastAsia" w:ascii="仿宋_GB2312" w:hAnsi="仿宋_GB2312" w:eastAsia="仿宋_GB2312" w:cs="仿宋_GB2312"/>
          <w:bCs/>
          <w:color w:val="000000"/>
          <w:sz w:val="32"/>
          <w:szCs w:val="32"/>
          <w:lang w:val="en-US" w:eastAsia="zh-CN"/>
        </w:rPr>
        <w:t>18</w:t>
      </w:r>
      <w:r>
        <w:rPr>
          <w:rStyle w:val="10"/>
          <w:rFonts w:hint="eastAsia" w:ascii="仿宋_GB2312" w:hAnsi="仿宋_GB2312" w:eastAsia="仿宋_GB2312" w:cs="仿宋_GB2312"/>
          <w:bCs/>
          <w:color w:val="000000"/>
          <w:sz w:val="32"/>
          <w:szCs w:val="32"/>
        </w:rPr>
        <w:t>:</w:t>
      </w:r>
      <w:r>
        <w:rPr>
          <w:rStyle w:val="10"/>
          <w:rFonts w:hint="eastAsia" w:ascii="仿宋_GB2312" w:hAnsi="仿宋_GB2312" w:eastAsia="仿宋_GB2312" w:cs="仿宋_GB2312"/>
          <w:bCs/>
          <w:color w:val="000000"/>
          <w:sz w:val="32"/>
          <w:szCs w:val="32"/>
          <w:lang w:val="en-US" w:eastAsia="zh-CN"/>
        </w:rPr>
        <w:t>00前到昆明融创文旅城会议室报到。报到时需提交《</w:t>
      </w:r>
      <w:r>
        <w:rPr>
          <w:rFonts w:hint="eastAsia" w:ascii="仿宋_GB2312" w:hAnsi="仿宋_GB2312" w:eastAsia="仿宋_GB2312" w:cs="仿宋_GB2312"/>
          <w:b w:val="0"/>
          <w:bCs w:val="0"/>
          <w:color w:val="000000"/>
          <w:spacing w:val="3"/>
          <w:w w:val="95"/>
          <w:sz w:val="32"/>
          <w:szCs w:val="32"/>
          <w:lang w:val="zh-CN"/>
        </w:rPr>
        <w:t>自愿参赛责任书</w:t>
      </w:r>
      <w:r>
        <w:rPr>
          <w:rStyle w:val="10"/>
          <w:rFonts w:hint="eastAsia" w:ascii="仿宋_GB2312" w:hAnsi="仿宋_GB2312" w:eastAsia="仿宋_GB2312" w:cs="仿宋_GB2312"/>
          <w:bCs/>
          <w:color w:val="000000"/>
          <w:sz w:val="32"/>
          <w:szCs w:val="32"/>
          <w:lang w:val="en-US" w:eastAsia="zh-CN"/>
        </w:rPr>
        <w:t>》（附件3）、《</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个人</w:t>
      </w:r>
      <w:r>
        <w:rPr>
          <w:rFonts w:hint="eastAsia" w:ascii="仿宋_GB2312" w:hAnsi="仿宋_GB2312" w:eastAsia="仿宋_GB2312" w:cs="仿宋_GB2312"/>
          <w:b w:val="0"/>
          <w:bCs w:val="0"/>
          <w:color w:val="000000" w:themeColor="text1"/>
          <w:sz w:val="32"/>
          <w:szCs w:val="32"/>
          <w14:textFill>
            <w14:solidFill>
              <w14:schemeClr w14:val="tx1"/>
            </w14:solidFill>
          </w14:textFill>
        </w:rPr>
        <w:t>健康信息表</w:t>
      </w:r>
      <w:r>
        <w:rPr>
          <w:rStyle w:val="10"/>
          <w:rFonts w:hint="eastAsia" w:ascii="仿宋_GB2312" w:hAnsi="仿宋_GB2312" w:eastAsia="仿宋_GB2312" w:cs="仿宋_GB2312"/>
          <w:bCs/>
          <w:color w:val="000000"/>
          <w:sz w:val="32"/>
          <w:szCs w:val="32"/>
          <w:lang w:val="en-US" w:eastAsia="zh-CN"/>
        </w:rPr>
        <w:t>》（附件4）、</w:t>
      </w:r>
      <w:r>
        <w:rPr>
          <w:rFonts w:hint="eastAsia" w:ascii="仿宋_GB2312" w:hAnsi="仿宋_GB2312" w:eastAsia="仿宋_GB2312" w:cs="仿宋_GB2312"/>
          <w:color w:val="000000" w:themeColor="text1"/>
          <w:sz w:val="32"/>
          <w:szCs w:val="32"/>
          <w14:textFill>
            <w14:solidFill>
              <w14:schemeClr w14:val="tx1"/>
            </w14:solidFill>
          </w14:textFill>
        </w:rPr>
        <w:t>健康码绿码</w:t>
      </w:r>
      <w:r>
        <w:rPr>
          <w:rFonts w:hint="eastAsia" w:ascii="仿宋_GB2312" w:hAnsi="仿宋_GB2312" w:eastAsia="仿宋_GB2312" w:cs="仿宋_GB2312"/>
          <w:color w:val="000000" w:themeColor="text1"/>
          <w:sz w:val="32"/>
          <w:szCs w:val="32"/>
          <w:lang w:eastAsia="zh-CN"/>
          <w14:textFill>
            <w14:solidFill>
              <w14:schemeClr w14:val="tx1"/>
            </w14:solidFill>
          </w14:textFill>
        </w:rPr>
        <w:t>和</w:t>
      </w:r>
      <w:r>
        <w:rPr>
          <w:rFonts w:hint="eastAsia" w:ascii="仿宋_GB2312" w:hAnsi="仿宋_GB2312" w:eastAsia="仿宋_GB2312" w:cs="仿宋_GB2312"/>
          <w:sz w:val="32"/>
          <w:szCs w:val="32"/>
          <w:lang w:val="en-US" w:eastAsia="zh-CN"/>
        </w:rPr>
        <w:t>参赛人员三天内检测核酸阴性报告。</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Style w:val="10"/>
          <w:rFonts w:hint="eastAsia" w:ascii="仿宋_GB2312" w:hAnsi="仿宋_GB2312" w:eastAsia="仿宋_GB2312" w:cs="仿宋_GB2312"/>
          <w:bCs/>
          <w:color w:val="000000"/>
          <w:sz w:val="32"/>
          <w:szCs w:val="32"/>
          <w:lang w:val="en-US" w:eastAsia="zh-CN"/>
        </w:rPr>
      </w:pPr>
      <w:r>
        <w:rPr>
          <w:rStyle w:val="10"/>
          <w:rFonts w:hint="eastAsia" w:ascii="仿宋_GB2312" w:hAnsi="仿宋_GB2312" w:eastAsia="仿宋_GB2312" w:cs="仿宋_GB2312"/>
          <w:bCs/>
          <w:color w:val="000000"/>
          <w:sz w:val="32"/>
          <w:szCs w:val="32"/>
          <w:lang w:val="en-US" w:eastAsia="zh-CN"/>
        </w:rPr>
        <w:t>2.仲裁、裁判长、裁判员于</w:t>
      </w:r>
      <w:r>
        <w:rPr>
          <w:rStyle w:val="10"/>
          <w:rFonts w:hint="eastAsia" w:ascii="仿宋_GB2312" w:hAnsi="仿宋_GB2312" w:eastAsia="仿宋_GB2312" w:cs="仿宋_GB2312"/>
          <w:bCs/>
          <w:color w:val="000000"/>
          <w:sz w:val="32"/>
          <w:szCs w:val="32"/>
        </w:rPr>
        <w:t>2020年1</w:t>
      </w:r>
      <w:r>
        <w:rPr>
          <w:rStyle w:val="10"/>
          <w:rFonts w:hint="eastAsia" w:ascii="仿宋_GB2312" w:hAnsi="仿宋_GB2312" w:eastAsia="仿宋_GB2312" w:cs="仿宋_GB2312"/>
          <w:bCs/>
          <w:color w:val="000000"/>
          <w:sz w:val="32"/>
          <w:szCs w:val="32"/>
          <w:lang w:val="en-US" w:eastAsia="zh-CN"/>
        </w:rPr>
        <w:t>2</w:t>
      </w:r>
      <w:r>
        <w:rPr>
          <w:rStyle w:val="10"/>
          <w:rFonts w:hint="eastAsia" w:ascii="仿宋_GB2312" w:hAnsi="仿宋_GB2312" w:eastAsia="仿宋_GB2312" w:cs="仿宋_GB2312"/>
          <w:bCs/>
          <w:color w:val="000000"/>
          <w:sz w:val="32"/>
          <w:szCs w:val="32"/>
        </w:rPr>
        <w:t>月</w:t>
      </w:r>
      <w:r>
        <w:rPr>
          <w:rStyle w:val="10"/>
          <w:rFonts w:hint="eastAsia" w:ascii="仿宋_GB2312" w:hAnsi="仿宋_GB2312" w:eastAsia="仿宋_GB2312" w:cs="仿宋_GB2312"/>
          <w:bCs/>
          <w:color w:val="000000"/>
          <w:sz w:val="32"/>
          <w:szCs w:val="32"/>
          <w:lang w:val="en-US" w:eastAsia="zh-CN"/>
        </w:rPr>
        <w:t>12</w:t>
      </w:r>
      <w:r>
        <w:rPr>
          <w:rStyle w:val="10"/>
          <w:rFonts w:hint="eastAsia" w:ascii="仿宋_GB2312" w:hAnsi="仿宋_GB2312" w:eastAsia="仿宋_GB2312" w:cs="仿宋_GB2312"/>
          <w:bCs/>
          <w:color w:val="000000"/>
          <w:sz w:val="32"/>
          <w:szCs w:val="32"/>
        </w:rPr>
        <w:t>日</w:t>
      </w:r>
      <w:r>
        <w:rPr>
          <w:rStyle w:val="10"/>
          <w:rFonts w:hint="eastAsia" w:ascii="仿宋_GB2312" w:hAnsi="仿宋_GB2312" w:eastAsia="仿宋_GB2312" w:cs="仿宋_GB2312"/>
          <w:bCs/>
          <w:color w:val="000000"/>
          <w:sz w:val="32"/>
          <w:szCs w:val="32"/>
          <w:lang w:val="en-US" w:eastAsia="zh-CN"/>
        </w:rPr>
        <w:t>11</w:t>
      </w:r>
      <w:r>
        <w:rPr>
          <w:rStyle w:val="10"/>
          <w:rFonts w:hint="eastAsia" w:ascii="仿宋_GB2312" w:hAnsi="仿宋_GB2312" w:eastAsia="仿宋_GB2312" w:cs="仿宋_GB2312"/>
          <w:bCs/>
          <w:color w:val="000000"/>
          <w:sz w:val="32"/>
          <w:szCs w:val="32"/>
        </w:rPr>
        <w:t>:</w:t>
      </w:r>
      <w:r>
        <w:rPr>
          <w:rStyle w:val="10"/>
          <w:rFonts w:hint="eastAsia" w:ascii="仿宋_GB2312" w:hAnsi="仿宋_GB2312" w:eastAsia="仿宋_GB2312" w:cs="仿宋_GB2312"/>
          <w:bCs/>
          <w:color w:val="000000"/>
          <w:sz w:val="32"/>
          <w:szCs w:val="32"/>
          <w:lang w:val="en-US" w:eastAsia="zh-CN"/>
        </w:rPr>
        <w:t>00前到</w:t>
      </w:r>
      <w:r>
        <w:rPr>
          <w:rStyle w:val="10"/>
          <w:rFonts w:hint="eastAsia" w:ascii="仿宋_GB2312" w:hAnsi="仿宋_GB2312" w:eastAsia="仿宋_GB2312" w:cs="仿宋_GB2312"/>
          <w:bCs/>
          <w:color w:val="000000"/>
          <w:sz w:val="32"/>
          <w:szCs w:val="32"/>
        </w:rPr>
        <w:t>昆明市</w:t>
      </w:r>
      <w:r>
        <w:rPr>
          <w:rStyle w:val="10"/>
          <w:rFonts w:hint="eastAsia" w:ascii="仿宋_GB2312" w:hAnsi="仿宋_GB2312" w:eastAsia="仿宋_GB2312" w:cs="仿宋_GB2312"/>
          <w:bCs/>
          <w:color w:val="000000"/>
          <w:sz w:val="32"/>
          <w:szCs w:val="32"/>
          <w:lang w:val="en-US" w:eastAsia="zh-CN"/>
        </w:rPr>
        <w:t>融创文旅城会议室报到。报到时需提交《</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个人</w:t>
      </w:r>
      <w:r>
        <w:rPr>
          <w:rFonts w:hint="eastAsia" w:ascii="仿宋_GB2312" w:hAnsi="仿宋_GB2312" w:eastAsia="仿宋_GB2312" w:cs="仿宋_GB2312"/>
          <w:b w:val="0"/>
          <w:bCs w:val="0"/>
          <w:color w:val="000000" w:themeColor="text1"/>
          <w:sz w:val="32"/>
          <w:szCs w:val="32"/>
          <w14:textFill>
            <w14:solidFill>
              <w14:schemeClr w14:val="tx1"/>
            </w14:solidFill>
          </w14:textFill>
        </w:rPr>
        <w:t>健康信息表</w:t>
      </w:r>
      <w:r>
        <w:rPr>
          <w:rStyle w:val="10"/>
          <w:rFonts w:hint="eastAsia" w:ascii="仿宋_GB2312" w:hAnsi="仿宋_GB2312" w:eastAsia="仿宋_GB2312" w:cs="仿宋_GB2312"/>
          <w:bCs/>
          <w:color w:val="000000"/>
          <w:sz w:val="32"/>
          <w:szCs w:val="32"/>
          <w:lang w:val="en-US" w:eastAsia="zh-CN"/>
        </w:rPr>
        <w:t>》（附件4）、</w:t>
      </w:r>
      <w:r>
        <w:rPr>
          <w:rFonts w:hint="eastAsia" w:ascii="仿宋_GB2312" w:hAnsi="仿宋_GB2312" w:eastAsia="仿宋_GB2312" w:cs="仿宋_GB2312"/>
          <w:color w:val="000000" w:themeColor="text1"/>
          <w:sz w:val="32"/>
          <w:szCs w:val="32"/>
          <w14:textFill>
            <w14:solidFill>
              <w14:schemeClr w14:val="tx1"/>
            </w14:solidFill>
          </w14:textFill>
        </w:rPr>
        <w:t>健康码绿码</w:t>
      </w:r>
      <w:r>
        <w:rPr>
          <w:rStyle w:val="10"/>
          <w:rFonts w:hint="eastAsia" w:ascii="仿宋_GB2312" w:hAnsi="仿宋_GB2312" w:eastAsia="仿宋_GB2312" w:cs="仿宋_GB2312"/>
          <w:bCs/>
          <w:color w:val="000000"/>
          <w:sz w:val="32"/>
          <w:szCs w:val="32"/>
          <w:lang w:val="en-US" w:eastAsia="zh-CN"/>
        </w:rPr>
        <w:t>和</w:t>
      </w:r>
      <w:r>
        <w:rPr>
          <w:rFonts w:hint="eastAsia" w:ascii="仿宋_GB2312" w:hAnsi="仿宋_GB2312" w:eastAsia="仿宋_GB2312" w:cs="仿宋_GB2312"/>
          <w:color w:val="000000" w:themeColor="text1"/>
          <w:sz w:val="32"/>
          <w:szCs w:val="32"/>
          <w14:textFill>
            <w14:solidFill>
              <w14:schemeClr w14:val="tx1"/>
            </w14:solidFill>
          </w14:textFill>
        </w:rPr>
        <w:t>本人</w:t>
      </w:r>
      <w:r>
        <w:rPr>
          <w:rFonts w:hint="eastAsia" w:ascii="仿宋_GB2312" w:hAnsi="仿宋_GB2312" w:eastAsia="仿宋_GB2312" w:cs="仿宋_GB2312"/>
          <w:sz w:val="32"/>
          <w:szCs w:val="32"/>
          <w:lang w:val="en-US" w:eastAsia="zh-CN"/>
        </w:rPr>
        <w:t>三天内检测核酸阴性报告。</w:t>
      </w:r>
      <w:r>
        <w:rPr>
          <w:rStyle w:val="10"/>
          <w:rFonts w:hint="eastAsia" w:ascii="仿宋_GB2312" w:hAnsi="仿宋_GB2312" w:eastAsia="仿宋_GB2312" w:cs="仿宋_GB2312"/>
          <w:bCs/>
          <w:color w:val="000000"/>
          <w:sz w:val="32"/>
          <w:szCs w:val="32"/>
        </w:rPr>
        <w:t>裁判员会议于1</w:t>
      </w:r>
      <w:r>
        <w:rPr>
          <w:rStyle w:val="10"/>
          <w:rFonts w:hint="eastAsia" w:ascii="仿宋_GB2312" w:hAnsi="仿宋_GB2312" w:eastAsia="仿宋_GB2312" w:cs="仿宋_GB2312"/>
          <w:bCs/>
          <w:color w:val="000000"/>
          <w:sz w:val="32"/>
          <w:szCs w:val="32"/>
          <w:lang w:val="en-US" w:eastAsia="zh-CN"/>
        </w:rPr>
        <w:t>2</w:t>
      </w:r>
      <w:r>
        <w:rPr>
          <w:rStyle w:val="10"/>
          <w:rFonts w:hint="eastAsia" w:ascii="仿宋_GB2312" w:hAnsi="仿宋_GB2312" w:eastAsia="仿宋_GB2312" w:cs="仿宋_GB2312"/>
          <w:bCs/>
          <w:color w:val="000000"/>
          <w:sz w:val="32"/>
          <w:szCs w:val="32"/>
        </w:rPr>
        <w:t>月</w:t>
      </w:r>
      <w:r>
        <w:rPr>
          <w:rStyle w:val="10"/>
          <w:rFonts w:hint="eastAsia" w:ascii="仿宋_GB2312" w:hAnsi="仿宋_GB2312" w:eastAsia="仿宋_GB2312" w:cs="仿宋_GB2312"/>
          <w:bCs/>
          <w:color w:val="000000"/>
          <w:sz w:val="32"/>
          <w:szCs w:val="32"/>
          <w:lang w:val="en-US" w:eastAsia="zh-CN"/>
        </w:rPr>
        <w:t>12</w:t>
      </w:r>
      <w:r>
        <w:rPr>
          <w:rStyle w:val="10"/>
          <w:rFonts w:hint="eastAsia" w:ascii="仿宋_GB2312" w:hAnsi="仿宋_GB2312" w:eastAsia="仿宋_GB2312" w:cs="仿宋_GB2312"/>
          <w:bCs/>
          <w:color w:val="000000"/>
          <w:sz w:val="32"/>
          <w:szCs w:val="32"/>
        </w:rPr>
        <w:t>日召开。</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bCs/>
          <w:color w:val="000000"/>
          <w:sz w:val="32"/>
          <w:szCs w:val="32"/>
          <w:lang w:eastAsia="zh-CN"/>
        </w:rPr>
      </w:pPr>
      <w:r>
        <w:rPr>
          <w:rStyle w:val="10"/>
          <w:rFonts w:hint="eastAsia" w:ascii="仿宋_GB2312" w:hAnsi="仿宋_GB2312" w:eastAsia="仿宋_GB2312" w:cs="仿宋_GB2312"/>
          <w:b/>
          <w:bCs w:val="0"/>
          <w:color w:val="000000"/>
          <w:sz w:val="32"/>
          <w:szCs w:val="32"/>
          <w:lang w:eastAsia="zh-CN"/>
        </w:rPr>
        <w:t>十五、仲裁、裁判员</w:t>
      </w:r>
    </w:p>
    <w:p>
      <w:pPr>
        <w:keepNext w:val="0"/>
        <w:keepLines w:val="0"/>
        <w:pageBreakBefore w:val="0"/>
        <w:widowControl/>
        <w:kinsoku/>
        <w:wordWrap/>
        <w:overflowPunct/>
        <w:topLinePunct w:val="0"/>
        <w:autoSpaceDE/>
        <w:autoSpaceDN/>
        <w:bidi w:val="0"/>
        <w:adjustRightInd/>
        <w:snapToGrid/>
        <w:spacing w:line="560" w:lineRule="exact"/>
        <w:ind w:left="0" w:leftChars="0" w:firstLine="419" w:firstLineChars="131"/>
        <w:textAlignment w:val="auto"/>
        <w:rPr>
          <w:rStyle w:val="10"/>
          <w:rFonts w:hint="eastAsia" w:ascii="仿宋_GB2312" w:hAnsi="仿宋_GB2312" w:eastAsia="仿宋_GB2312" w:cs="仿宋_GB2312"/>
          <w:bCs/>
          <w:color w:val="000000"/>
          <w:sz w:val="32"/>
          <w:szCs w:val="32"/>
          <w:lang w:eastAsia="zh-CN"/>
        </w:rPr>
      </w:pPr>
      <w:r>
        <w:rPr>
          <w:rStyle w:val="10"/>
          <w:rFonts w:hint="eastAsia" w:ascii="仿宋_GB2312" w:hAnsi="仿宋_GB2312" w:eastAsia="仿宋_GB2312" w:cs="仿宋_GB2312"/>
          <w:bCs/>
          <w:color w:val="000000"/>
          <w:sz w:val="32"/>
          <w:szCs w:val="32"/>
          <w:lang w:eastAsia="zh-CN"/>
        </w:rPr>
        <w:t>仲裁、裁判长及部分裁判员由主办单位指派（名单另行通知），辅助裁判员由承办单位选派。</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b/>
          <w:bCs w:val="0"/>
          <w:color w:val="000000"/>
          <w:sz w:val="32"/>
          <w:szCs w:val="32"/>
          <w:lang w:eastAsia="zh-CN"/>
        </w:rPr>
      </w:pPr>
      <w:r>
        <w:rPr>
          <w:rStyle w:val="10"/>
          <w:rFonts w:hint="eastAsia" w:ascii="仿宋_GB2312" w:hAnsi="仿宋_GB2312" w:eastAsia="仿宋_GB2312" w:cs="仿宋_GB2312"/>
          <w:b/>
          <w:bCs w:val="0"/>
          <w:color w:val="000000"/>
          <w:sz w:val="32"/>
          <w:szCs w:val="32"/>
          <w:lang w:eastAsia="zh-CN"/>
        </w:rPr>
        <w:t>十六、未尽事宜，另行通知。</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421" w:firstLineChars="131"/>
        <w:textAlignment w:val="auto"/>
        <w:rPr>
          <w:rStyle w:val="10"/>
          <w:rFonts w:hint="eastAsia" w:ascii="仿宋_GB2312" w:hAnsi="仿宋_GB2312" w:eastAsia="仿宋_GB2312" w:cs="仿宋_GB2312"/>
          <w:b/>
          <w:bCs w:val="0"/>
          <w:color w:val="000000"/>
          <w:sz w:val="32"/>
          <w:szCs w:val="32"/>
          <w:lang w:eastAsia="zh-CN"/>
        </w:rPr>
      </w:pPr>
      <w:r>
        <w:rPr>
          <w:rStyle w:val="10"/>
          <w:rFonts w:hint="eastAsia" w:ascii="仿宋_GB2312" w:hAnsi="仿宋_GB2312" w:eastAsia="仿宋_GB2312" w:cs="仿宋_GB2312"/>
          <w:b/>
          <w:bCs w:val="0"/>
          <w:color w:val="000000"/>
          <w:sz w:val="32"/>
          <w:szCs w:val="32"/>
          <w:lang w:eastAsia="zh-CN"/>
        </w:rPr>
        <w:t>十七、本规程解释权属云南省体育局和云南省教育厅。</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435" w:leftChars="0" w:hanging="435" w:hangingChars="136"/>
        <w:textAlignment w:val="auto"/>
        <w:rPr>
          <w:rStyle w:val="10"/>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1.2020年</w:t>
      </w:r>
      <w:r>
        <w:rPr>
          <w:rStyle w:val="10"/>
          <w:rFonts w:hint="eastAsia" w:ascii="仿宋_GB2312" w:hAnsi="仿宋_GB2312" w:eastAsia="仿宋_GB2312" w:cs="仿宋_GB2312"/>
          <w:kern w:val="0"/>
          <w:sz w:val="32"/>
          <w:szCs w:val="32"/>
        </w:rPr>
        <w:t>云南省</w:t>
      </w:r>
      <w:r>
        <w:rPr>
          <w:rStyle w:val="10"/>
          <w:rFonts w:hint="eastAsia" w:ascii="仿宋_GB2312" w:hAnsi="仿宋_GB2312" w:eastAsia="仿宋_GB2312" w:cs="仿宋_GB2312"/>
          <w:kern w:val="0"/>
          <w:sz w:val="32"/>
          <w:szCs w:val="32"/>
          <w:lang w:eastAsia="zh-CN"/>
        </w:rPr>
        <w:t>青少年</w:t>
      </w:r>
      <w:r>
        <w:rPr>
          <w:rStyle w:val="10"/>
          <w:rFonts w:hint="eastAsia" w:ascii="仿宋_GB2312" w:hAnsi="仿宋_GB2312" w:eastAsia="仿宋_GB2312" w:cs="仿宋_GB2312"/>
          <w:kern w:val="0"/>
          <w:sz w:val="32"/>
          <w:szCs w:val="32"/>
        </w:rPr>
        <w:t>U系列街舞锦标赛报名表</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960" w:firstLineChars="300"/>
        <w:textAlignment w:val="auto"/>
        <w:rPr>
          <w:rFonts w:hint="eastAsia" w:ascii="仿宋_GB2312" w:hAnsi="仿宋_GB2312" w:eastAsia="仿宋_GB2312" w:cs="仿宋_GB2312"/>
          <w:sz w:val="32"/>
          <w:szCs w:val="32"/>
          <w:lang w:val="en-US" w:eastAsia="zh-CN"/>
        </w:rPr>
      </w:pPr>
      <w:r>
        <w:rPr>
          <w:rStyle w:val="10"/>
          <w:rFonts w:hint="eastAsia" w:ascii="仿宋_GB2312" w:hAnsi="仿宋_GB2312" w:eastAsia="仿宋_GB2312" w:cs="仿宋_GB2312"/>
          <w:kern w:val="0"/>
          <w:sz w:val="32"/>
          <w:szCs w:val="32"/>
          <w:lang w:val="en-US" w:eastAsia="zh-CN"/>
        </w:rPr>
        <w:t>2.报名承诺书</w:t>
      </w:r>
    </w:p>
    <w:p>
      <w:pPr>
        <w:keepNext w:val="0"/>
        <w:keepLines w:val="0"/>
        <w:pageBreakBefore w:val="0"/>
        <w:widowControl w:val="0"/>
        <w:kinsoku/>
        <w:wordWrap/>
        <w:overflowPunct/>
        <w:topLinePunct w:val="0"/>
        <w:autoSpaceDE/>
        <w:autoSpaceDN/>
        <w:bidi w:val="0"/>
        <w:adjustRightInd/>
        <w:snapToGrid/>
        <w:spacing w:line="560" w:lineRule="exact"/>
        <w:ind w:firstLine="930" w:firstLineChars="300"/>
        <w:textAlignment w:val="auto"/>
        <w:rPr>
          <w:rFonts w:hint="eastAsia" w:ascii="仿宋_GB2312" w:hAnsi="仿宋_GB2312" w:eastAsia="仿宋_GB2312" w:cs="仿宋_GB2312"/>
          <w:b w:val="0"/>
          <w:bCs w:val="0"/>
          <w:color w:val="000000"/>
          <w:spacing w:val="3"/>
          <w:w w:val="95"/>
          <w:sz w:val="32"/>
          <w:szCs w:val="32"/>
          <w:lang w:val="zh-CN"/>
        </w:rPr>
      </w:pPr>
      <w:r>
        <w:rPr>
          <w:rFonts w:hint="eastAsia" w:ascii="仿宋_GB2312" w:hAnsi="仿宋_GB2312" w:eastAsia="仿宋_GB2312" w:cs="仿宋_GB2312"/>
          <w:b w:val="0"/>
          <w:bCs w:val="0"/>
          <w:color w:val="000000"/>
          <w:spacing w:val="3"/>
          <w:w w:val="95"/>
          <w:sz w:val="32"/>
          <w:szCs w:val="32"/>
          <w:lang w:val="en-US" w:eastAsia="zh-CN"/>
        </w:rPr>
        <w:t>3.</w:t>
      </w:r>
      <w:r>
        <w:rPr>
          <w:rFonts w:hint="eastAsia" w:ascii="仿宋_GB2312" w:hAnsi="仿宋_GB2312" w:eastAsia="仿宋_GB2312" w:cs="仿宋_GB2312"/>
          <w:b w:val="0"/>
          <w:bCs w:val="0"/>
          <w:color w:val="000000"/>
          <w:spacing w:val="3"/>
          <w:w w:val="95"/>
          <w:sz w:val="32"/>
          <w:szCs w:val="32"/>
          <w:lang w:val="zh-CN"/>
        </w:rPr>
        <w:t>自愿参赛责任书</w:t>
      </w:r>
    </w:p>
    <w:p>
      <w:pPr>
        <w:keepNext w:val="0"/>
        <w:keepLines w:val="0"/>
        <w:pageBreakBefore w:val="0"/>
        <w:widowControl w:val="0"/>
        <w:kinsoku/>
        <w:wordWrap/>
        <w:overflowPunct/>
        <w:topLinePunct w:val="0"/>
        <w:autoSpaceDE/>
        <w:autoSpaceDN/>
        <w:bidi w:val="0"/>
        <w:adjustRightInd/>
        <w:snapToGrid/>
        <w:spacing w:line="560" w:lineRule="exact"/>
        <w:ind w:firstLine="930" w:firstLineChars="300"/>
        <w:textAlignment w:val="auto"/>
        <w:rPr>
          <w:rFonts w:hint="eastAsia"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000000"/>
          <w:spacing w:val="3"/>
          <w:w w:val="95"/>
          <w:sz w:val="32"/>
          <w:szCs w:val="32"/>
          <w:lang w:val="en-US" w:eastAsia="zh-CN"/>
        </w:rPr>
        <w:t>4.</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个人</w:t>
      </w:r>
      <w:r>
        <w:rPr>
          <w:rFonts w:hint="eastAsia" w:ascii="仿宋_GB2312" w:hAnsi="仿宋_GB2312" w:eastAsia="仿宋_GB2312" w:cs="仿宋_GB2312"/>
          <w:b w:val="0"/>
          <w:bCs w:val="0"/>
          <w:color w:val="000000" w:themeColor="text1"/>
          <w:sz w:val="32"/>
          <w:szCs w:val="32"/>
          <w14:textFill>
            <w14:solidFill>
              <w14:schemeClr w14:val="tx1"/>
            </w14:solidFill>
          </w14:textFill>
        </w:rPr>
        <w:t>健康信息表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b w:val="0"/>
          <w:bCs w:val="0"/>
          <w:color w:val="000000" w:themeColor="text1"/>
          <w:sz w:val="32"/>
          <w:szCs w:val="32"/>
          <w14:textFill>
            <w14:solidFill>
              <w14:schemeClr w14:val="tx1"/>
            </w14:solidFill>
          </w14:textFill>
        </w:rPr>
        <w:t>赛事相关人员疫情防控要求</w: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pPr>
        <w:pStyle w:val="2"/>
        <w:rPr>
          <w:rFonts w:hint="eastAsia"/>
          <w:lang w:val="en-US" w:eastAsia="zh-CN"/>
        </w:rPr>
      </w:pPr>
    </w:p>
    <w:tbl>
      <w:tblPr>
        <w:tblStyle w:val="7"/>
        <w:tblW w:w="8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320"/>
        <w:gridCol w:w="945"/>
        <w:gridCol w:w="1232"/>
        <w:gridCol w:w="1984"/>
        <w:gridCol w:w="504"/>
        <w:gridCol w:w="2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877" w:type="dxa"/>
            <w:gridSpan w:val="7"/>
            <w:tcBorders>
              <w:top w:val="nil"/>
              <w:left w:val="nil"/>
              <w:right w:val="nil"/>
            </w:tcBorders>
            <w:vAlign w:val="top"/>
          </w:tcPr>
          <w:p>
            <w:pPr>
              <w:widowControl/>
              <w:jc w:val="center"/>
              <w:rPr>
                <w:rFonts w:hint="eastAsia" w:ascii="仿宋_GB2312" w:hAnsi="仿宋_GB2312" w:eastAsia="仿宋_GB2312" w:cs="仿宋_GB2312"/>
                <w:kern w:val="0"/>
                <w:sz w:val="28"/>
                <w:szCs w:val="28"/>
              </w:rPr>
            </w:pPr>
            <w:r>
              <w:rPr>
                <w:rStyle w:val="10"/>
                <w:rFonts w:hint="eastAsia" w:ascii="方正小标宋简体" w:hAnsi="方正小标宋简体" w:eastAsia="方正小标宋简体" w:cs="方正小标宋简体"/>
                <w:b w:val="0"/>
                <w:bCs w:val="0"/>
                <w:kern w:val="0"/>
                <w:sz w:val="32"/>
                <w:szCs w:val="32"/>
                <w:lang w:val="en-US" w:eastAsia="zh-CN"/>
              </w:rPr>
              <w:t>2020年</w:t>
            </w:r>
            <w:r>
              <w:rPr>
                <w:rStyle w:val="10"/>
                <w:rFonts w:hint="eastAsia" w:ascii="方正小标宋简体" w:hAnsi="方正小标宋简体" w:eastAsia="方正小标宋简体" w:cs="方正小标宋简体"/>
                <w:b w:val="0"/>
                <w:bCs w:val="0"/>
                <w:kern w:val="0"/>
                <w:sz w:val="32"/>
                <w:szCs w:val="32"/>
              </w:rPr>
              <w:t>云南省</w:t>
            </w:r>
            <w:r>
              <w:rPr>
                <w:rStyle w:val="10"/>
                <w:rFonts w:hint="eastAsia" w:ascii="方正小标宋简体" w:hAnsi="方正小标宋简体" w:eastAsia="方正小标宋简体" w:cs="方正小标宋简体"/>
                <w:b w:val="0"/>
                <w:bCs w:val="0"/>
                <w:kern w:val="0"/>
                <w:sz w:val="32"/>
                <w:szCs w:val="32"/>
                <w:lang w:eastAsia="zh-CN"/>
              </w:rPr>
              <w:t>青少年</w:t>
            </w:r>
            <w:r>
              <w:rPr>
                <w:rStyle w:val="10"/>
                <w:rFonts w:hint="eastAsia" w:ascii="方正小标宋简体" w:hAnsi="方正小标宋简体" w:eastAsia="方正小标宋简体" w:cs="方正小标宋简体"/>
                <w:b w:val="0"/>
                <w:bCs w:val="0"/>
                <w:kern w:val="0"/>
                <w:sz w:val="32"/>
                <w:szCs w:val="32"/>
              </w:rPr>
              <w:t>U系列街舞锦标赛报名表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4" w:type="dxa"/>
            <w:gridSpan w:val="2"/>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赛区</w:t>
            </w:r>
          </w:p>
        </w:tc>
        <w:tc>
          <w:tcPr>
            <w:tcW w:w="2177" w:type="dxa"/>
            <w:gridSpan w:val="2"/>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云南省</w:t>
            </w:r>
          </w:p>
        </w:tc>
        <w:tc>
          <w:tcPr>
            <w:tcW w:w="198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项目组别</w:t>
            </w:r>
          </w:p>
        </w:tc>
        <w:tc>
          <w:tcPr>
            <w:tcW w:w="2532" w:type="dxa"/>
            <w:gridSpan w:val="2"/>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4" w:type="dxa"/>
            <w:gridSpan w:val="2"/>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代表队名称</w:t>
            </w:r>
          </w:p>
        </w:tc>
        <w:tc>
          <w:tcPr>
            <w:tcW w:w="2177" w:type="dxa"/>
            <w:gridSpan w:val="2"/>
          </w:tcPr>
          <w:p>
            <w:pPr>
              <w:jc w:val="center"/>
              <w:rPr>
                <w:rFonts w:hint="eastAsia" w:ascii="仿宋_GB2312" w:hAnsi="仿宋_GB2312" w:eastAsia="仿宋_GB2312" w:cs="仿宋_GB2312"/>
                <w:kern w:val="0"/>
                <w:sz w:val="28"/>
                <w:szCs w:val="28"/>
              </w:rPr>
            </w:pPr>
          </w:p>
        </w:tc>
        <w:tc>
          <w:tcPr>
            <w:tcW w:w="198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教练</w:t>
            </w:r>
          </w:p>
        </w:tc>
        <w:tc>
          <w:tcPr>
            <w:tcW w:w="2532" w:type="dxa"/>
            <w:gridSpan w:val="2"/>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4" w:type="dxa"/>
            <w:gridSpan w:val="2"/>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领队</w:t>
            </w:r>
          </w:p>
        </w:tc>
        <w:tc>
          <w:tcPr>
            <w:tcW w:w="2177" w:type="dxa"/>
            <w:gridSpan w:val="2"/>
          </w:tcPr>
          <w:p>
            <w:pPr>
              <w:jc w:val="center"/>
              <w:rPr>
                <w:rFonts w:hint="eastAsia" w:ascii="仿宋_GB2312" w:hAnsi="仿宋_GB2312" w:eastAsia="仿宋_GB2312" w:cs="仿宋_GB2312"/>
                <w:kern w:val="0"/>
                <w:sz w:val="28"/>
                <w:szCs w:val="28"/>
              </w:rPr>
            </w:pPr>
          </w:p>
        </w:tc>
        <w:tc>
          <w:tcPr>
            <w:tcW w:w="198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领队联系电话</w:t>
            </w:r>
          </w:p>
        </w:tc>
        <w:tc>
          <w:tcPr>
            <w:tcW w:w="2532" w:type="dxa"/>
            <w:gridSpan w:val="2"/>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4" w:type="dxa"/>
            <w:gridSpan w:val="2"/>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领队身份证号码</w:t>
            </w:r>
          </w:p>
        </w:tc>
        <w:tc>
          <w:tcPr>
            <w:tcW w:w="6693" w:type="dxa"/>
            <w:gridSpan w:val="5"/>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84" w:type="dxa"/>
            <w:gridSpan w:val="2"/>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选送单位</w:t>
            </w:r>
          </w:p>
        </w:tc>
        <w:tc>
          <w:tcPr>
            <w:tcW w:w="6693" w:type="dxa"/>
            <w:gridSpan w:val="5"/>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77" w:type="dxa"/>
            <w:gridSpan w:val="7"/>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选手信息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序号</w:t>
            </w:r>
          </w:p>
        </w:tc>
        <w:tc>
          <w:tcPr>
            <w:tcW w:w="1320"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姓名</w:t>
            </w:r>
          </w:p>
        </w:tc>
        <w:tc>
          <w:tcPr>
            <w:tcW w:w="945" w:type="dxa"/>
          </w:tcPr>
          <w:p>
            <w:pPr>
              <w:tabs>
                <w:tab w:val="left" w:pos="440"/>
              </w:tabs>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性别</w:t>
            </w:r>
          </w:p>
        </w:tc>
        <w:tc>
          <w:tcPr>
            <w:tcW w:w="3720" w:type="dxa"/>
            <w:gridSpan w:val="3"/>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身份证号码</w:t>
            </w:r>
          </w:p>
        </w:tc>
        <w:tc>
          <w:tcPr>
            <w:tcW w:w="2028"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出生日期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4" w:type="dxa"/>
          </w:tcPr>
          <w:p>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w:t>
            </w:r>
          </w:p>
        </w:tc>
        <w:tc>
          <w:tcPr>
            <w:tcW w:w="1320" w:type="dxa"/>
          </w:tcPr>
          <w:p>
            <w:pPr>
              <w:jc w:val="center"/>
              <w:rPr>
                <w:rFonts w:hint="eastAsia" w:ascii="仿宋_GB2312" w:hAnsi="仿宋_GB2312" w:eastAsia="仿宋_GB2312" w:cs="仿宋_GB2312"/>
                <w:kern w:val="0"/>
                <w:sz w:val="28"/>
                <w:szCs w:val="28"/>
              </w:rPr>
            </w:pPr>
          </w:p>
        </w:tc>
        <w:tc>
          <w:tcPr>
            <w:tcW w:w="945" w:type="dxa"/>
          </w:tcPr>
          <w:p>
            <w:pPr>
              <w:jc w:val="center"/>
              <w:rPr>
                <w:rFonts w:hint="eastAsia" w:ascii="仿宋_GB2312" w:hAnsi="仿宋_GB2312" w:eastAsia="仿宋_GB2312" w:cs="仿宋_GB2312"/>
                <w:kern w:val="0"/>
                <w:sz w:val="28"/>
                <w:szCs w:val="28"/>
              </w:rPr>
            </w:pPr>
          </w:p>
        </w:tc>
        <w:tc>
          <w:tcPr>
            <w:tcW w:w="3720" w:type="dxa"/>
            <w:gridSpan w:val="3"/>
          </w:tcPr>
          <w:p>
            <w:pPr>
              <w:jc w:val="center"/>
              <w:rPr>
                <w:rFonts w:hint="eastAsia" w:ascii="仿宋_GB2312" w:hAnsi="仿宋_GB2312" w:eastAsia="仿宋_GB2312" w:cs="仿宋_GB2312"/>
                <w:kern w:val="0"/>
                <w:sz w:val="28"/>
                <w:szCs w:val="28"/>
              </w:rPr>
            </w:pPr>
          </w:p>
        </w:tc>
        <w:tc>
          <w:tcPr>
            <w:tcW w:w="2028" w:type="dxa"/>
          </w:tcPr>
          <w:p>
            <w:pPr>
              <w:jc w:val="center"/>
              <w:rPr>
                <w:rFonts w:hint="eastAsia" w:ascii="仿宋_GB2312" w:hAnsi="仿宋_GB2312" w:eastAsia="仿宋_GB2312" w:cs="仿宋_GB2312"/>
                <w:kern w:val="0"/>
                <w:sz w:val="28"/>
                <w:szCs w:val="28"/>
              </w:rPr>
            </w:pPr>
          </w:p>
        </w:tc>
      </w:tr>
    </w:tbl>
    <w:p>
      <w:pPr>
        <w:rPr>
          <w:rFonts w:hint="default"/>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2"/>
          <w:szCs w:val="32"/>
          <w:lang w:val="en-US" w:eastAsia="zh-CN"/>
        </w:rPr>
        <w:t>附件2</w:t>
      </w:r>
    </w:p>
    <w:p>
      <w:pPr>
        <w:pStyle w:val="2"/>
        <w:jc w:val="center"/>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报名承诺书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我承诺严格遵守</w:t>
      </w:r>
      <w:r>
        <w:rPr>
          <w:rFonts w:hint="eastAsia" w:ascii="仿宋_GB2312" w:hAnsi="仿宋_GB2312" w:eastAsia="仿宋_GB2312" w:cs="仿宋_GB2312"/>
          <w:sz w:val="32"/>
          <w:szCs w:val="32"/>
          <w:lang w:eastAsia="zh-CN"/>
        </w:rPr>
        <w:t>赛会纪律和</w:t>
      </w:r>
      <w:r>
        <w:rPr>
          <w:rFonts w:hint="eastAsia" w:ascii="仿宋_GB2312" w:hAnsi="仿宋_GB2312" w:eastAsia="仿宋_GB2312" w:cs="仿宋_GB2312"/>
          <w:sz w:val="32"/>
          <w:szCs w:val="32"/>
        </w:rPr>
        <w:t>有关规定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服从</w:t>
      </w:r>
      <w:r>
        <w:rPr>
          <w:rFonts w:hint="eastAsia" w:ascii="仿宋_GB2312" w:hAnsi="仿宋_GB2312" w:eastAsia="仿宋_GB2312" w:cs="仿宋_GB2312"/>
          <w:sz w:val="32"/>
          <w:szCs w:val="32"/>
          <w:lang w:eastAsia="zh-CN"/>
        </w:rPr>
        <w:t>组委会</w:t>
      </w:r>
      <w:r>
        <w:rPr>
          <w:rFonts w:hint="eastAsia" w:ascii="仿宋_GB2312" w:hAnsi="仿宋_GB2312" w:eastAsia="仿宋_GB2312" w:cs="仿宋_GB2312"/>
          <w:sz w:val="32"/>
          <w:szCs w:val="32"/>
        </w:rPr>
        <w:t>安排</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由领队和教练员管理好自己的队员，确保参赛和随行人员的人身和财产安全。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绝</w:t>
      </w:r>
      <w:r>
        <w:rPr>
          <w:rFonts w:hint="eastAsia" w:ascii="仿宋_GB2312" w:hAnsi="仿宋_GB2312" w:eastAsia="仿宋_GB2312" w:cs="仿宋_GB2312"/>
          <w:sz w:val="32"/>
          <w:szCs w:val="32"/>
        </w:rPr>
        <w:t>不诱导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组织观众滋事闹事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干扰比赛正常秩序</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绝不服用违禁药品和使用兴奋剂。</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5.绝不弄虚作假，冒名顶替。</w:t>
      </w: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6.</w:t>
      </w:r>
      <w:r>
        <w:rPr>
          <w:rFonts w:hint="eastAsia" w:ascii="仿宋_GB2312" w:hAnsi="仿宋_GB2312" w:eastAsia="仿宋_GB2312" w:cs="仿宋_GB2312"/>
          <w:sz w:val="32"/>
          <w:szCs w:val="32"/>
        </w:rPr>
        <w:t>保证在比赛过程中遵守文明竞赛</w:t>
      </w:r>
      <w:r>
        <w:rPr>
          <w:rFonts w:hint="eastAsia" w:ascii="仿宋_GB2312" w:hAnsi="仿宋_GB2312" w:eastAsia="仿宋_GB2312" w:cs="仿宋_GB2312"/>
          <w:sz w:val="32"/>
          <w:szCs w:val="32"/>
          <w:lang w:eastAsia="zh-CN"/>
        </w:rPr>
        <w:t>原则，</w:t>
      </w:r>
      <w:r>
        <w:rPr>
          <w:rFonts w:hint="eastAsia" w:ascii="仿宋_GB2312" w:hAnsi="仿宋_GB2312" w:eastAsia="仿宋_GB2312" w:cs="仿宋_GB2312"/>
          <w:sz w:val="32"/>
          <w:szCs w:val="32"/>
        </w:rPr>
        <w:t>不辱骂裁判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对手及工作人员</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保证比赛顺利举行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不中途退赛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罢赛</w:t>
      </w:r>
      <w:r>
        <w:rPr>
          <w:rFonts w:hint="eastAsia" w:ascii="仿宋_GB2312" w:hAnsi="仿宋_GB2312" w:eastAsia="仿宋_GB2312" w:cs="仿宋_GB2312"/>
          <w:sz w:val="32"/>
          <w:szCs w:val="32"/>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若有违反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自动取消参赛资格</w:t>
      </w:r>
      <w:r>
        <w:rPr>
          <w:rFonts w:hint="eastAsia" w:ascii="仿宋_GB2312" w:hAnsi="仿宋_GB2312" w:eastAsia="仿宋_GB2312" w:cs="仿宋_GB2312"/>
          <w:sz w:val="32"/>
          <w:szCs w:val="32"/>
          <w:lang w:eastAsia="zh-CN"/>
        </w:rPr>
        <w:t>和比赛成绩。</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承诺人：</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0" w:firstLineChars="15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日  期：</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numPr>
          <w:ilvl w:val="0"/>
          <w:numId w:val="0"/>
        </w:numPr>
        <w:ind w:right="0" w:rightChars="0"/>
        <w:rPr>
          <w:rFonts w:hint="eastAsia" w:ascii="仿宋_GB2312" w:hAnsi="仿宋_GB2312" w:eastAsia="仿宋_GB2312" w:cs="仿宋_GB2312"/>
          <w:sz w:val="32"/>
          <w:szCs w:val="32"/>
          <w:lang w:val="en-US" w:eastAsia="zh-CN"/>
        </w:rPr>
      </w:pPr>
    </w:p>
    <w:p>
      <w:pPr>
        <w:pStyle w:val="2"/>
        <w:numPr>
          <w:ilvl w:val="0"/>
          <w:numId w:val="0"/>
        </w:numPr>
        <w:ind w:right="0" w:right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sz w:val="44"/>
          <w:szCs w:val="44"/>
          <w:lang w:val="zh-CN"/>
        </w:rPr>
      </w:pPr>
      <w:r>
        <w:rPr>
          <w:rFonts w:hint="eastAsia" w:ascii="方正小标宋简体" w:hAnsi="方正小标宋简体" w:eastAsia="方正小标宋简体" w:cs="方正小标宋简体"/>
          <w:b w:val="0"/>
          <w:bCs w:val="0"/>
          <w:sz w:val="44"/>
          <w:szCs w:val="44"/>
          <w:lang w:val="zh-CN"/>
        </w:rPr>
        <w:t>自愿参赛责任书</w:t>
      </w:r>
    </w:p>
    <w:p>
      <w:pPr>
        <w:pStyle w:val="2"/>
        <w:rPr>
          <w:rFonts w:hint="eastAsia"/>
          <w:lang w:val="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一、本人自愿报名参加</w:t>
      </w:r>
      <w:r>
        <w:rPr>
          <w:rFonts w:hint="eastAsia" w:ascii="仿宋_GB2312" w:hAnsi="仿宋_GB2312" w:eastAsia="仿宋_GB2312" w:cs="仿宋_GB2312"/>
          <w:sz w:val="32"/>
          <w:szCs w:val="32"/>
          <w:lang w:val="en-US" w:eastAsia="zh-CN"/>
        </w:rPr>
        <w:t>2020年</w:t>
      </w:r>
      <w:r>
        <w:rPr>
          <w:rStyle w:val="10"/>
          <w:rFonts w:hint="eastAsia" w:ascii="仿宋_GB2312" w:hAnsi="仿宋_GB2312" w:eastAsia="仿宋_GB2312" w:cs="仿宋_GB2312"/>
          <w:kern w:val="0"/>
          <w:sz w:val="32"/>
          <w:szCs w:val="32"/>
        </w:rPr>
        <w:t>云南省</w:t>
      </w:r>
      <w:r>
        <w:rPr>
          <w:rStyle w:val="10"/>
          <w:rFonts w:hint="eastAsia" w:ascii="仿宋_GB2312" w:hAnsi="仿宋_GB2312" w:eastAsia="仿宋_GB2312" w:cs="仿宋_GB2312"/>
          <w:kern w:val="0"/>
          <w:sz w:val="32"/>
          <w:szCs w:val="32"/>
          <w:lang w:eastAsia="zh-CN"/>
        </w:rPr>
        <w:t>青少年</w:t>
      </w:r>
      <w:r>
        <w:rPr>
          <w:rStyle w:val="10"/>
          <w:rFonts w:hint="eastAsia" w:ascii="仿宋_GB2312" w:hAnsi="仿宋_GB2312" w:eastAsia="仿宋_GB2312" w:cs="仿宋_GB2312"/>
          <w:kern w:val="0"/>
          <w:sz w:val="32"/>
          <w:szCs w:val="32"/>
        </w:rPr>
        <w:t>U系列街舞锦标赛</w:t>
      </w:r>
      <w:r>
        <w:rPr>
          <w:rFonts w:hint="eastAsia" w:ascii="仿宋_GB2312" w:hAnsi="仿宋_GB2312" w:eastAsia="仿宋_GB2312" w:cs="仿宋_GB2312"/>
          <w:sz w:val="32"/>
          <w:szCs w:val="32"/>
          <w:lang w:val="zh-CN"/>
        </w:rPr>
        <w:t>并签署本责任书。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二、本人愿意遵守组委会所有要求，在疫情常态化防控下做好个人防护和无条件执行疫情防控有关工作。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三、本人完全了解自己的身体状况，确认自己身体健康状况良好，没有任何身体不适或疾病（包括新冠肺炎、先天性心脏病、 风湿性心胜病、高血压、脑血管疾病、其他心脏病以及其它不适合参与本次赛事的疾病），本人已为参赛做好充分准备，可以正常参加本次比赛。</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四、本人充分了解本次比赛潜在的危险、可能出现的风险以及可能由此而导致的受伤或事故，且已准备必要的防范措施。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五、本人愿意承担比赛期间发生的人身意外风险责任，且同意组委会不承担任何形式的赔偿，本人的代理人、继承人、亲属将放弃向组委会追究所有导致伤残、损失或死亡的权利。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六、本人同意接受组委会在比赛期间提供的现场急救性质的医务治疗，但在医院救治等发生的相关费用由本人承担。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七、本人或法定监护人（代理人）已认真阅读并全面理解以上内容，且对上述所有内容予以确认并自愿签署及承担相应的法律责任。</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3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本人签名：</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监护人签名：</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zh-CN"/>
        </w:rPr>
        <w:t>期：</w:t>
      </w:r>
    </w:p>
    <w:p>
      <w:pPr>
        <w:topLinePunct/>
        <w:adjustRightInd w:val="0"/>
        <w:snapToGrid w:val="0"/>
        <w:spacing w:line="580" w:lineRule="exact"/>
        <w:jc w:val="left"/>
        <w:rPr>
          <w:rFonts w:hint="eastAsia" w:ascii="Times New Roman" w:hAnsi="Times New Roman" w:eastAsia="黑体" w:cs="Times New Roman"/>
          <w:color w:val="000000" w:themeColor="text1"/>
          <w:spacing w:val="-2"/>
          <w:sz w:val="28"/>
          <w:szCs w:val="28"/>
          <w:lang w:eastAsia="zh-CN"/>
          <w14:textFill>
            <w14:solidFill>
              <w14:schemeClr w14:val="tx1"/>
            </w14:solidFill>
          </w14:textFill>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p>
    <w:p>
      <w:pPr>
        <w:spacing w:line="0" w:lineRule="atLeast"/>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hint="eastAsia" w:ascii="Times New Roman" w:hAnsi="Times New Roman" w:eastAsia="方正小标宋简体" w:cs="Times New Roman"/>
          <w:color w:val="000000" w:themeColor="text1"/>
          <w:sz w:val="44"/>
          <w:szCs w:val="44"/>
          <w:lang w:val="en-US" w:eastAsia="zh-CN"/>
          <w14:textFill>
            <w14:solidFill>
              <w14:schemeClr w14:val="tx1"/>
            </w14:solidFill>
          </w14:textFill>
        </w:rPr>
        <w:t>个人</w:t>
      </w:r>
      <w:r>
        <w:rPr>
          <w:rFonts w:ascii="Times New Roman" w:hAnsi="Times New Roman" w:eastAsia="方正小标宋简体" w:cs="Times New Roman"/>
          <w:color w:val="000000" w:themeColor="text1"/>
          <w:sz w:val="44"/>
          <w:szCs w:val="44"/>
          <w14:textFill>
            <w14:solidFill>
              <w14:schemeClr w14:val="tx1"/>
            </w14:solidFill>
          </w14:textFill>
        </w:rPr>
        <w:t>健康信息表</w:t>
      </w:r>
    </w:p>
    <w:tbl>
      <w:tblPr>
        <w:tblStyle w:val="6"/>
        <w:tblW w:w="88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548"/>
        <w:gridCol w:w="1562"/>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8" w:type="dxa"/>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姓 名</w:t>
            </w:r>
          </w:p>
        </w:tc>
        <w:tc>
          <w:tcPr>
            <w:tcW w:w="2548" w:type="dxa"/>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c>
          <w:tcPr>
            <w:tcW w:w="1562" w:type="dxa"/>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电话</w:t>
            </w:r>
          </w:p>
        </w:tc>
        <w:tc>
          <w:tcPr>
            <w:tcW w:w="3056" w:type="dxa"/>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668" w:type="dxa"/>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身份证号</w:t>
            </w:r>
          </w:p>
        </w:tc>
        <w:tc>
          <w:tcPr>
            <w:tcW w:w="7166" w:type="dxa"/>
            <w:gridSpan w:val="3"/>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8" w:type="dxa"/>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常住地</w:t>
            </w:r>
          </w:p>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详细住址</w:t>
            </w:r>
          </w:p>
        </w:tc>
        <w:tc>
          <w:tcPr>
            <w:tcW w:w="7166" w:type="dxa"/>
            <w:gridSpan w:val="3"/>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16"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目前健康状况</w:t>
            </w:r>
          </w:p>
        </w:tc>
        <w:tc>
          <w:tcPr>
            <w:tcW w:w="4618"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16"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一个月内是否有发热</w:t>
            </w:r>
          </w:p>
        </w:tc>
        <w:tc>
          <w:tcPr>
            <w:tcW w:w="4618"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16"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既往病史</w:t>
            </w:r>
          </w:p>
        </w:tc>
        <w:tc>
          <w:tcPr>
            <w:tcW w:w="4618"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16" w:type="dxa"/>
            <w:gridSpan w:val="2"/>
          </w:tcPr>
          <w:p>
            <w:pPr>
              <w:topLinePunct/>
              <w:adjustRightInd w:val="0"/>
              <w:snapToGrid w:val="0"/>
              <w:spacing w:line="44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一个月内是否有出境、出国情况或去过疫情高、中风险地区（若有，请详细说明时间、地点）</w:t>
            </w:r>
          </w:p>
        </w:tc>
        <w:tc>
          <w:tcPr>
            <w:tcW w:w="4618"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16" w:type="dxa"/>
            <w:gridSpan w:val="2"/>
          </w:tcPr>
          <w:p>
            <w:pPr>
              <w:topLinePunct/>
              <w:adjustRightInd w:val="0"/>
              <w:snapToGrid w:val="0"/>
              <w:spacing w:line="440" w:lineRule="exact"/>
              <w:jc w:val="center"/>
              <w:rPr>
                <w:rFonts w:ascii="Times New Roman" w:hAnsi="Times New Roman" w:eastAsia="仿宋_GB2312" w:cs="Times New Roman"/>
                <w:color w:val="000000" w:themeColor="text1"/>
                <w:szCs w:val="30"/>
                <w14:textFill>
                  <w14:solidFill>
                    <w14:schemeClr w14:val="tx1"/>
                  </w14:solidFill>
                </w14:textFill>
              </w:rPr>
            </w:pPr>
            <w:r>
              <w:rPr>
                <w:rFonts w:ascii="Times New Roman" w:hAnsi="Times New Roman" w:eastAsia="仿宋_GB2312" w:cs="Times New Roman"/>
                <w:color w:val="000000" w:themeColor="text1"/>
                <w:szCs w:val="30"/>
                <w14:textFill>
                  <w14:solidFill>
                    <w14:schemeClr w14:val="tx1"/>
                  </w14:solidFill>
                </w14:textFill>
              </w:rPr>
              <w:t>一个月内是否有与境外、国外往返人员密切接触情况（若有，请详细说明时间及相关情况）</w:t>
            </w:r>
          </w:p>
        </w:tc>
        <w:tc>
          <w:tcPr>
            <w:tcW w:w="4618" w:type="dxa"/>
            <w:gridSpan w:val="2"/>
          </w:tcPr>
          <w:p>
            <w:pPr>
              <w:topLinePunct/>
              <w:adjustRightInd w:val="0"/>
              <w:snapToGrid w:val="0"/>
              <w:spacing w:line="500" w:lineRule="exact"/>
              <w:jc w:val="center"/>
              <w:rPr>
                <w:rFonts w:ascii="Times New Roman" w:hAnsi="Times New Roman" w:eastAsia="仿宋_GB2312" w:cs="Times New Roman"/>
                <w:color w:val="000000" w:themeColor="text1"/>
                <w:szCs w:val="30"/>
                <w14:textFill>
                  <w14:solidFill>
                    <w14:schemeClr w14:val="tx1"/>
                  </w14:solidFill>
                </w14:textFill>
              </w:rPr>
            </w:pPr>
          </w:p>
        </w:tc>
      </w:tr>
    </w:tbl>
    <w:p>
      <w:pPr>
        <w:topLinePunct/>
        <w:adjustRightInd w:val="0"/>
        <w:snapToGrid w:val="0"/>
        <w:spacing w:line="500"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本人承诺以上内容确保真实准确，如因瞒报漏报造成严重后果，将依法依规追究责任。</w:t>
      </w:r>
    </w:p>
    <w:p>
      <w:pPr>
        <w:topLinePunct/>
        <w:adjustRightInd w:val="0"/>
        <w:snapToGrid w:val="0"/>
        <w:spacing w:line="500" w:lineRule="exact"/>
        <w:ind w:firstLine="3780" w:firstLineChars="1800"/>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cs="Times New Roman"/>
          <w:color w:val="000000" w:themeColor="text1"/>
          <w14:textFill>
            <w14:solidFill>
              <w14:schemeClr w14:val="tx1"/>
            </w14:solidFill>
          </w14:textFill>
        </w:rPr>
        <w:drawing>
          <wp:anchor distT="0" distB="0" distL="114300" distR="114300" simplePos="0" relativeHeight="251667456" behindDoc="0" locked="0" layoutInCell="1" allowOverlap="1">
            <wp:simplePos x="0" y="0"/>
            <wp:positionH relativeFrom="column">
              <wp:posOffset>1668780</wp:posOffset>
            </wp:positionH>
            <wp:positionV relativeFrom="paragraph">
              <wp:posOffset>153035</wp:posOffset>
            </wp:positionV>
            <wp:extent cx="1638300" cy="1521460"/>
            <wp:effectExtent l="0" t="0" r="0" b="2540"/>
            <wp:wrapNone/>
            <wp:docPr id="8" name="图片 8" descr="微信图片_20200426173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00426173519"/>
                    <pic:cNvPicPr>
                      <a:picLocks noChangeAspect="1" noChangeArrowheads="1"/>
                    </pic:cNvPicPr>
                  </pic:nvPicPr>
                  <pic:blipFill>
                    <a:blip r:embed="rId5"/>
                    <a:srcRect/>
                    <a:stretch>
                      <a:fillRect/>
                    </a:stretch>
                  </pic:blipFill>
                  <pic:spPr>
                    <a:xfrm>
                      <a:off x="0" y="0"/>
                      <a:ext cx="1638300" cy="1521460"/>
                    </a:xfrm>
                    <a:prstGeom prst="rect">
                      <a:avLst/>
                    </a:prstGeom>
                    <a:noFill/>
                    <a:ln w="9525">
                      <a:noFill/>
                      <a:miter lim="800000"/>
                      <a:headEnd/>
                      <a:tailEnd/>
                    </a:ln>
                  </pic:spPr>
                </pic:pic>
              </a:graphicData>
            </a:graphic>
          </wp:anchor>
        </w:drawing>
      </w:r>
      <w:r>
        <w:rPr>
          <w:rFonts w:ascii="Times New Roman" w:hAnsi="Times New Roman" w:eastAsia="仿宋_GB2312" w:cs="Times New Roman"/>
          <w:color w:val="000000" w:themeColor="text1"/>
          <w:sz w:val="32"/>
          <w:szCs w:val="32"/>
          <w14:textFill>
            <w14:solidFill>
              <w14:schemeClr w14:val="tx1"/>
            </w14:solidFill>
          </w14:textFill>
        </w:rPr>
        <w:t xml:space="preserve">         本人签名：</w:t>
      </w:r>
    </w:p>
    <w:p>
      <w:pPr>
        <w:topLinePunct/>
        <w:adjustRightInd w:val="0"/>
        <w:snapToGrid w:val="0"/>
        <w:spacing w:line="500" w:lineRule="exact"/>
        <w:ind w:firstLine="640" w:firstLineChars="200"/>
        <w:jc w:val="lef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云南健康码：</w:t>
      </w:r>
    </w:p>
    <w:p>
      <w:pPr>
        <w:spacing w:line="580" w:lineRule="exact"/>
        <w:ind w:firstLine="640" w:firstLineChars="200"/>
        <w:rPr>
          <w:rFonts w:ascii="Times New Roman" w:hAnsi="Times New Roman" w:eastAsia="仿宋" w:cs="Times New Roman"/>
          <w:color w:val="000000" w:themeColor="text1"/>
          <w:sz w:val="32"/>
          <w:szCs w:val="32"/>
          <w14:textFill>
            <w14:solidFill>
              <w14:schemeClr w14:val="tx1"/>
            </w14:solidFill>
          </w14:textFill>
        </w:rPr>
      </w:pPr>
    </w:p>
    <w:p>
      <w:pPr>
        <w:spacing w:line="580" w:lineRule="exact"/>
        <w:rPr>
          <w:rFonts w:ascii="Times New Roman" w:hAnsi="Times New Roman" w:cs="Times New Roman"/>
          <w:color w:val="000000" w:themeColor="text1"/>
          <w14:textFill>
            <w14:solidFill>
              <w14:schemeClr w14:val="tx1"/>
            </w14:solidFill>
          </w14:textFill>
        </w:rPr>
      </w:pPr>
    </w:p>
    <w:p>
      <w:pPr>
        <w:spacing w:line="580" w:lineRule="exact"/>
        <w:rPr>
          <w:rFonts w:ascii="Times New Roman" w:hAnsi="Times New Roman" w:cs="Times New Roman"/>
          <w:color w:val="000000" w:themeColor="text1"/>
          <w14:textFill>
            <w14:solidFill>
              <w14:schemeClr w14:val="tx1"/>
            </w14:solidFill>
          </w14:textFill>
        </w:rPr>
      </w:pPr>
    </w:p>
    <w:p>
      <w:pPr>
        <w:spacing w:line="580" w:lineRule="exact"/>
        <w:ind w:firstLine="640" w:firstLineChars="200"/>
        <w:rPr>
          <w:rFonts w:ascii="Times New Roman" w:hAnsi="Times New Roman" w:eastAsia="楷体_GB2312" w:cs="Times New Roman"/>
          <w:color w:val="000000" w:themeColor="text1"/>
          <w:sz w:val="32"/>
          <w:szCs w:val="32"/>
          <w14:textFill>
            <w14:solidFill>
              <w14:schemeClr w14:val="tx1"/>
            </w14:solidFill>
          </w14:textFill>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ascii="Times New Roman" w:hAnsi="Times New Roman" w:eastAsia="楷体_GB2312" w:cs="Times New Roman"/>
          <w:color w:val="000000" w:themeColor="text1"/>
          <w:sz w:val="32"/>
          <w:szCs w:val="32"/>
          <w14:textFill>
            <w14:solidFill>
              <w14:schemeClr w14:val="tx1"/>
            </w14:solidFill>
          </w14:textFill>
        </w:rPr>
        <w:t>注：请扫二维码生成本人健康码，截图与表格一并提交</w:t>
      </w:r>
    </w:p>
    <w:p>
      <w:pPr>
        <w:spacing w:line="360" w:lineRule="auto"/>
        <w:rPr>
          <w:rFonts w:hint="eastAsia" w:ascii="Times New Roman" w:hAnsi="Times New Roman" w:eastAsia="黑体" w:cs="Times New Roman"/>
          <w:sz w:val="28"/>
          <w:szCs w:val="28"/>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5</w:t>
      </w:r>
    </w:p>
    <w:p>
      <w:pPr>
        <w:spacing w:line="0" w:lineRule="atLeast"/>
        <w:jc w:val="center"/>
        <w:rPr>
          <w:rFonts w:ascii="Times New Roman" w:hAnsi="Times New Roman" w:eastAsia="方正小标宋简体" w:cs="Times New Roman"/>
          <w:color w:val="000000" w:themeColor="text1"/>
          <w:sz w:val="44"/>
          <w:szCs w:val="44"/>
          <w14:textFill>
            <w14:solidFill>
              <w14:schemeClr w14:val="tx1"/>
            </w14:solidFill>
          </w14:textFill>
        </w:rPr>
      </w:pPr>
      <w:r>
        <w:rPr>
          <w:rFonts w:ascii="Times New Roman" w:hAnsi="Times New Roman" w:eastAsia="方正小标宋简体" w:cs="Times New Roman"/>
          <w:color w:val="000000" w:themeColor="text1"/>
          <w:sz w:val="44"/>
          <w:szCs w:val="44"/>
          <w14:textFill>
            <w14:solidFill>
              <w14:schemeClr w14:val="tx1"/>
            </w14:solidFill>
          </w14:textFill>
        </w:rPr>
        <w:t>赛事相关人员疫情防控要求</w:t>
      </w:r>
    </w:p>
    <w:p>
      <w:pPr>
        <w:spacing w:line="576" w:lineRule="exact"/>
        <w:rPr>
          <w:rFonts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一、参赛运动员在报名成功并被接受参赛后，要根据有关规定和要求，提交本人</w:t>
      </w:r>
      <w:r>
        <w:rPr>
          <w:rFonts w:hint="eastAsia" w:ascii="Times New Roman" w:hAnsi="Times New Roman" w:eastAsia="仿宋_GB2312" w:cs="Times New Roman"/>
          <w:color w:val="auto"/>
          <w:sz w:val="32"/>
          <w:szCs w:val="32"/>
          <w:u w:val="none"/>
          <w:lang w:eastAsia="zh-CN"/>
        </w:rPr>
        <w:t>三</w:t>
      </w:r>
      <w:r>
        <w:rPr>
          <w:rFonts w:hint="default" w:ascii="Times New Roman" w:hAnsi="Times New Roman" w:eastAsia="仿宋_GB2312" w:cs="Times New Roman"/>
          <w:color w:val="auto"/>
          <w:sz w:val="32"/>
          <w:szCs w:val="32"/>
          <w:u w:val="none"/>
        </w:rPr>
        <w:t>天内核</w:t>
      </w:r>
      <w:r>
        <w:rPr>
          <w:rFonts w:hint="default" w:ascii="Times New Roman" w:hAnsi="Times New Roman" w:eastAsia="仿宋_GB2312" w:cs="Times New Roman"/>
          <w:color w:val="auto"/>
          <w:sz w:val="32"/>
          <w:szCs w:val="32"/>
        </w:rPr>
        <w:t>酸检测报告、</w:t>
      </w:r>
      <w:r>
        <w:rPr>
          <w:rFonts w:hint="eastAsia" w:ascii="Times New Roman" w:hAnsi="Times New Roman" w:eastAsia="仿宋_GB2312" w:cs="Times New Roman"/>
          <w:color w:val="000000" w:themeColor="text1"/>
          <w:sz w:val="32"/>
          <w:szCs w:val="32"/>
          <w14:textFill>
            <w14:solidFill>
              <w14:schemeClr w14:val="tx1"/>
            </w14:solidFill>
          </w14:textFill>
        </w:rPr>
        <w:t>健康信息和健康码绿码。填写信息必须实事求是，如弄虚作假要负相应法律责任。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二、提前做好赴赛区途中的疫情防控准备，提前了解出发地机场、车站的疫情防控的具体要求，包括提前向有关航空公司等机构了解拟乘坐的航班（高铁），确保无中转的来自境外的人员。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三、赴赛区途中，必须全程佩戴符合防疫要求的口罩，每人随身携带酒精湿巾，尽量避免餐饮，不摘口罩，降低风险。如乘坐高铁，应尽量与其他人群保持距离。在条件允许的前提下采取陆路交通方式前往赛区。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四、乘坐飞机、高铁等长途交通工具时，应妥善保留票务信息。如遇到疑问或突发情况，可及时与相关航空公司、铁路公司服务热线进行联系。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五、旅行途中，应尽量避免触摸公共场所可能被高频触摸的物体和部位，尽量避免在公共场所饮食。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六、比赛期间赛事相关人员必须全部入住赛区指定酒店，统一住宿，统一就餐，统一出行，实行封闭管理，各类人员只能在封闭区内的指定区域活动。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七、在赛区就餐时，应按照安排在指定的时段和专用区域就餐，轮流就餐、错时就餐。避免面对面就餐，尽量避免谈话交流并缩短就餐时间。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八、在赛区内活动（包括就餐、乘坐电梯等）时，应尽量避免与其他人员发生近距离接触。乘坐电梯时佩戴口罩，与同乘者尽量保持距离。按电梯按键时，可以用面巾纸或消毒纸巾隔开，避免用手直接触碰，触碰后也要及时洗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九、养成良好的卫生习惯，勤洗手，尽量避免触摸公共区域可能被高频触摸的物体和部位。注意室内通风。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十、在比赛期间每天进行两次体温检测，体温正常者方可竞赛或上岗工作。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十一、除比赛、训练、就餐（落座后）外，赛事所有相关人员须佩戴口罩。</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0"/>
        <w:textAlignment w:val="auto"/>
        <w:rPr>
          <w:rFonts w:hint="default"/>
          <w:sz w:val="32"/>
          <w:szCs w:val="32"/>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十二、</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14:textFill>
            <w14:solidFill>
              <w14:schemeClr w14:val="tx1"/>
            </w14:solidFill>
          </w14:textFill>
        </w:rPr>
        <w:t>竞赛过程中相关人员严格遵守</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赛事属地疫情</w:t>
      </w:r>
      <w:r>
        <w:rPr>
          <w:rFonts w:hint="eastAsia" w:ascii="Times New Roman" w:hAnsi="Times New Roman" w:eastAsia="仿宋_GB2312" w:cs="Times New Roman"/>
          <w:color w:val="000000" w:themeColor="text1"/>
          <w:sz w:val="32"/>
          <w:szCs w:val="32"/>
          <w14:textFill>
            <w14:solidFill>
              <w14:schemeClr w14:val="tx1"/>
            </w14:solidFill>
          </w14:textFill>
        </w:rPr>
        <w:t>防控</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部门</w:t>
      </w:r>
      <w:r>
        <w:rPr>
          <w:rFonts w:hint="eastAsia" w:ascii="Times New Roman" w:hAnsi="Times New Roman" w:eastAsia="仿宋_GB2312" w:cs="Times New Roman"/>
          <w:color w:val="000000" w:themeColor="text1"/>
          <w:sz w:val="32"/>
          <w:szCs w:val="32"/>
          <w14:textFill>
            <w14:solidFill>
              <w14:schemeClr w14:val="tx1"/>
            </w14:solidFill>
          </w14:textFill>
        </w:rPr>
        <w:t>具体要求。</w:t>
      </w:r>
    </w:p>
    <w:p>
      <w:pPr>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default"/>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32"/>
          <w:szCs w:val="3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rebuchet MS">
    <w:panose1 w:val="020B0603020202020204"/>
    <w:charset w:val="00"/>
    <w:family w:val="swiss"/>
    <w:pitch w:val="default"/>
    <w:sig w:usb0="00000287" w:usb1="00000000" w:usb2="00000000" w:usb3="00000000" w:csb0="2000009F" w:csb1="00000000"/>
  </w:font>
  <w:font w:name="Helvetica Neue">
    <w:altName w:val="Segoe UI"/>
    <w:panose1 w:val="00000000000000000000"/>
    <w:charset w:val="00"/>
    <w:family w:val="auto"/>
    <w:pitch w:val="default"/>
    <w:sig w:usb0="00000000" w:usb1="00000000" w:usb2="00000010" w:usb3="00000000" w:csb0="0000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4DC64"/>
    <w:multiLevelType w:val="multilevel"/>
    <w:tmpl w:val="4804DC64"/>
    <w:lvl w:ilvl="0" w:tentative="0">
      <w:start w:val="2"/>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abstractNum w:abstractNumId="1">
    <w:nsid w:val="51B96397"/>
    <w:multiLevelType w:val="multilevel"/>
    <w:tmpl w:val="51B96397"/>
    <w:lvl w:ilvl="0" w:tentative="0">
      <w:start w:val="2"/>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B86A52"/>
    <w:rsid w:val="006D37F9"/>
    <w:rsid w:val="00E54D14"/>
    <w:rsid w:val="01C656F0"/>
    <w:rsid w:val="03A85991"/>
    <w:rsid w:val="03FA26D7"/>
    <w:rsid w:val="05885362"/>
    <w:rsid w:val="05E731CB"/>
    <w:rsid w:val="08ED2DFE"/>
    <w:rsid w:val="09870104"/>
    <w:rsid w:val="09B4463B"/>
    <w:rsid w:val="09FA33E6"/>
    <w:rsid w:val="0AF23A42"/>
    <w:rsid w:val="0D342200"/>
    <w:rsid w:val="0EB965D8"/>
    <w:rsid w:val="10052351"/>
    <w:rsid w:val="113E2D34"/>
    <w:rsid w:val="123E6D1D"/>
    <w:rsid w:val="14664956"/>
    <w:rsid w:val="158A3603"/>
    <w:rsid w:val="19552343"/>
    <w:rsid w:val="1AB3442B"/>
    <w:rsid w:val="1B355FB1"/>
    <w:rsid w:val="1BAE6E6F"/>
    <w:rsid w:val="1BE050C3"/>
    <w:rsid w:val="1DD866AA"/>
    <w:rsid w:val="1E4D08F1"/>
    <w:rsid w:val="220817CC"/>
    <w:rsid w:val="225E2503"/>
    <w:rsid w:val="22FE0706"/>
    <w:rsid w:val="24CA4475"/>
    <w:rsid w:val="2629308C"/>
    <w:rsid w:val="273067F9"/>
    <w:rsid w:val="2B9051DA"/>
    <w:rsid w:val="2DEB6DB5"/>
    <w:rsid w:val="300A41C6"/>
    <w:rsid w:val="3083720B"/>
    <w:rsid w:val="30A504A3"/>
    <w:rsid w:val="32262D48"/>
    <w:rsid w:val="327D7E30"/>
    <w:rsid w:val="33850A99"/>
    <w:rsid w:val="3614337D"/>
    <w:rsid w:val="3973240E"/>
    <w:rsid w:val="3BE24176"/>
    <w:rsid w:val="3C253373"/>
    <w:rsid w:val="3E5B5980"/>
    <w:rsid w:val="3EAE6417"/>
    <w:rsid w:val="3FB61147"/>
    <w:rsid w:val="423D3190"/>
    <w:rsid w:val="42860DA7"/>
    <w:rsid w:val="43655E4C"/>
    <w:rsid w:val="438B3D15"/>
    <w:rsid w:val="45BA15F6"/>
    <w:rsid w:val="45F03192"/>
    <w:rsid w:val="473D0BED"/>
    <w:rsid w:val="4740277B"/>
    <w:rsid w:val="48667B6C"/>
    <w:rsid w:val="48767657"/>
    <w:rsid w:val="49403B01"/>
    <w:rsid w:val="4B231BB8"/>
    <w:rsid w:val="4D7D1288"/>
    <w:rsid w:val="4FB86A52"/>
    <w:rsid w:val="535B478C"/>
    <w:rsid w:val="575D0B62"/>
    <w:rsid w:val="5A456912"/>
    <w:rsid w:val="5AF90EF6"/>
    <w:rsid w:val="5B0111E8"/>
    <w:rsid w:val="5B1601DB"/>
    <w:rsid w:val="5B527388"/>
    <w:rsid w:val="5E7A794E"/>
    <w:rsid w:val="5EC41033"/>
    <w:rsid w:val="6027269B"/>
    <w:rsid w:val="662A1693"/>
    <w:rsid w:val="66610A14"/>
    <w:rsid w:val="67503E00"/>
    <w:rsid w:val="67695D25"/>
    <w:rsid w:val="711138D9"/>
    <w:rsid w:val="717E6F6D"/>
    <w:rsid w:val="719924D4"/>
    <w:rsid w:val="722E46EE"/>
    <w:rsid w:val="72E50041"/>
    <w:rsid w:val="73912D86"/>
    <w:rsid w:val="77A904A7"/>
    <w:rsid w:val="78A405D8"/>
    <w:rsid w:val="7AC469ED"/>
    <w:rsid w:val="7AE0323D"/>
    <w:rsid w:val="7B9038C9"/>
    <w:rsid w:val="7BDD4966"/>
    <w:rsid w:val="7D005772"/>
    <w:rsid w:val="7D877E6D"/>
    <w:rsid w:val="7EF92086"/>
    <w:rsid w:val="7FD76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rPr>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s1"/>
    <w:basedOn w:val="8"/>
    <w:qFormat/>
    <w:uiPriority w:val="0"/>
  </w:style>
  <w:style w:type="character" w:customStyle="1" w:styleId="11">
    <w:name w:val="s3"/>
    <w:basedOn w:val="8"/>
    <w:qFormat/>
    <w:uiPriority w:val="0"/>
    <w:rPr>
      <w:rFonts w:hint="default" w:ascii="Trebuchet MS" w:hAnsi="Trebuchet MS" w:cs="Trebuchet MS"/>
      <w:color w:val="000000"/>
      <w:sz w:val="28"/>
      <w:szCs w:val="28"/>
    </w:rPr>
  </w:style>
  <w:style w:type="paragraph" w:customStyle="1" w:styleId="12">
    <w:name w:val="p5"/>
    <w:basedOn w:val="1"/>
    <w:qFormat/>
    <w:uiPriority w:val="0"/>
    <w:pPr>
      <w:ind w:left="720"/>
    </w:pPr>
    <w:rPr>
      <w:rFonts w:ascii="Trebuchet MS" w:hAnsi="Trebuchet MS" w:cs="Times New Roman"/>
      <w:color w:val="000000"/>
      <w:kern w:val="0"/>
      <w:sz w:val="28"/>
      <w:szCs w:val="28"/>
    </w:rPr>
  </w:style>
  <w:style w:type="paragraph" w:customStyle="1" w:styleId="13">
    <w:name w:val="Body text|1"/>
    <w:basedOn w:val="1"/>
    <w:qFormat/>
    <w:uiPriority w:val="0"/>
    <w:pPr>
      <w:spacing w:line="398" w:lineRule="auto"/>
      <w:jc w:val="left"/>
    </w:pPr>
    <w:rPr>
      <w:rFonts w:ascii="Arial" w:hAnsi="Arial" w:eastAsia="Arial" w:cs="Arial"/>
      <w:b/>
      <w:bCs/>
      <w:color w:val="FED9B2"/>
      <w:kern w:val="0"/>
      <w:sz w:val="18"/>
      <w:szCs w:val="18"/>
    </w:rPr>
  </w:style>
  <w:style w:type="paragraph" w:customStyle="1" w:styleId="14">
    <w:name w:val="p7"/>
    <w:basedOn w:val="1"/>
    <w:qFormat/>
    <w:uiPriority w:val="0"/>
    <w:rPr>
      <w:rFonts w:ascii="Trebuchet MS" w:hAnsi="Trebuchet MS" w:cs="Times New Roman"/>
      <w:color w:val="000000"/>
      <w:kern w:val="0"/>
      <w:sz w:val="28"/>
      <w:szCs w:val="28"/>
    </w:rPr>
  </w:style>
  <w:style w:type="character" w:customStyle="1" w:styleId="15">
    <w:name w:val="s5"/>
    <w:basedOn w:val="8"/>
    <w:qFormat/>
    <w:uiPriority w:val="0"/>
    <w:rPr>
      <w:u w:val="single"/>
    </w:rPr>
  </w:style>
  <w:style w:type="paragraph" w:customStyle="1" w:styleId="16">
    <w:name w:val="p10"/>
    <w:basedOn w:val="1"/>
    <w:qFormat/>
    <w:uiPriority w:val="0"/>
    <w:pPr>
      <w:ind w:firstLine="708"/>
    </w:pPr>
    <w:rPr>
      <w:rFonts w:ascii="Trebuchet MS" w:hAnsi="Trebuchet MS" w:cs="Times New Roman"/>
      <w:color w:val="000000"/>
      <w:kern w:val="0"/>
      <w:sz w:val="28"/>
      <w:szCs w:val="28"/>
    </w:rPr>
  </w:style>
  <w:style w:type="paragraph" w:customStyle="1" w:styleId="17">
    <w:name w:val="p1"/>
    <w:basedOn w:val="1"/>
    <w:qFormat/>
    <w:uiPriority w:val="0"/>
    <w:pPr>
      <w:spacing w:line="380" w:lineRule="atLeast"/>
      <w:jc w:val="left"/>
    </w:pPr>
    <w:rPr>
      <w:rFonts w:ascii="Helvetica Neue" w:hAnsi="Helvetica Neue" w:eastAsia="Helvetica Neue" w:cs="Times New Roman"/>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云南省体育局</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2020-10-14T00:39:00Z</dcterms:created>
  <dc:creator>顺清</dc:creator>
  <cp:lastModifiedBy>顺清</cp:lastModifiedBy>
  <cp:lastPrinted>2020-10-28T01:55:00Z</cp:lastPrinted>
  <dcterms:modified xsi:type="dcterms:W3CDTF">2020-11-17T07:36:36Z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